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C245" w14:textId="0E7B188D"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223956">
        <w:rPr>
          <w:rFonts w:ascii="Times New Roman" w:hAnsi="Times New Roman" w:cs="ＭＳ ゴシック"/>
          <w:color w:val="000000" w:themeColor="text1"/>
          <w:kern w:val="0"/>
          <w:sz w:val="22"/>
          <w:szCs w:val="20"/>
        </w:rPr>
        <w:t>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36184">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36184">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36184">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36184">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4CDE424B" w:rsidR="00A24775" w:rsidRPr="00223956" w:rsidRDefault="00A24775">
      <w:pPr>
        <w:widowControl/>
        <w:jc w:val="left"/>
        <w:rPr>
          <w:rFonts w:ascii="ＭＳ 明朝" w:hAnsi="ＭＳ 明朝"/>
          <w:color w:val="000000" w:themeColor="text1"/>
          <w:sz w:val="24"/>
          <w:szCs w:val="24"/>
        </w:rPr>
      </w:pPr>
      <w:bookmarkStart w:id="0" w:name="_GoBack"/>
      <w:bookmarkEnd w:id="0"/>
    </w:p>
    <w:sectPr w:rsidR="00A24775" w:rsidRPr="00223956"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D589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2.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F3BB34D5-538A-41DE-9C9A-481FE97F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