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05" w:rsidRDefault="005F4205">
      <w:pPr>
        <w:widowControl/>
        <w:jc w:val="left"/>
        <w:rPr>
          <w:rFonts w:ascii="ＭＳ 明朝" w:eastAsia="ＭＳ 明朝" w:hAnsi="ＭＳ 明朝"/>
          <w:color w:val="000000"/>
          <w:szCs w:val="21"/>
        </w:rPr>
      </w:pPr>
    </w:p>
    <w:p w:rsidR="00827635" w:rsidRDefault="00E94C29" w:rsidP="00827635">
      <w:pPr>
        <w:rPr>
          <w:rFonts w:ascii="ＭＳ 明朝" w:eastAsia="ＭＳ 明朝" w:hAnsi="ＭＳ 明朝"/>
        </w:rPr>
      </w:pPr>
      <w:r>
        <w:rPr>
          <w:rFonts w:ascii="ＭＳ 明朝" w:eastAsia="ＭＳ 明朝" w:hAnsi="ＭＳ 明朝" w:hint="eastAsia"/>
        </w:rPr>
        <w:t>様式第１</w:t>
      </w:r>
    </w:p>
    <w:p w:rsidR="00827635" w:rsidRPr="002122A4" w:rsidRDefault="00827635" w:rsidP="00827635">
      <w:pPr>
        <w:rPr>
          <w:rFonts w:ascii="ＭＳ 明朝" w:eastAsia="ＭＳ 明朝" w:hAnsi="ＭＳ 明朝"/>
        </w:rPr>
      </w:pPr>
    </w:p>
    <w:p w:rsidR="00827635" w:rsidRPr="003842A3" w:rsidRDefault="00827635" w:rsidP="00827635">
      <w:pPr>
        <w:jc w:val="center"/>
        <w:rPr>
          <w:rFonts w:ascii="ＭＳ 明朝" w:eastAsia="ＭＳ 明朝" w:hAnsi="ＭＳ 明朝"/>
          <w:sz w:val="40"/>
        </w:rPr>
      </w:pPr>
      <w:r>
        <w:rPr>
          <w:rFonts w:ascii="ＭＳ 明朝" w:eastAsia="ＭＳ 明朝" w:hAnsi="ＭＳ 明朝" w:hint="eastAsia"/>
          <w:sz w:val="40"/>
        </w:rPr>
        <w:t xml:space="preserve">質　疑　</w:t>
      </w:r>
      <w:r w:rsidRPr="003842A3">
        <w:rPr>
          <w:rFonts w:ascii="ＭＳ 明朝" w:eastAsia="ＭＳ 明朝" w:hAnsi="ＭＳ 明朝" w:hint="eastAsia"/>
          <w:sz w:val="40"/>
        </w:rPr>
        <w:t>書</w:t>
      </w:r>
    </w:p>
    <w:p w:rsidR="00827635" w:rsidRPr="00384AE4" w:rsidRDefault="00827635" w:rsidP="00827635">
      <w:pPr>
        <w:rPr>
          <w:rFonts w:ascii="ＭＳ 明朝" w:eastAsia="ＭＳ 明朝" w:hAnsi="ＭＳ 明朝"/>
        </w:rPr>
      </w:pPr>
    </w:p>
    <w:p w:rsidR="00827635" w:rsidRDefault="00827635" w:rsidP="00827635">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827635" w:rsidRPr="003842A3" w:rsidRDefault="00827635" w:rsidP="00827635">
      <w:pPr>
        <w:rPr>
          <w:rFonts w:ascii="ＭＳ 明朝" w:eastAsia="ＭＳ 明朝" w:hAnsi="ＭＳ 明朝"/>
        </w:rPr>
      </w:pPr>
      <w:r>
        <w:rPr>
          <w:rFonts w:ascii="ＭＳ 明朝" w:eastAsia="ＭＳ 明朝" w:hAnsi="ＭＳ 明朝" w:hint="eastAsia"/>
        </w:rPr>
        <w:t xml:space="preserve">豊橋市長　</w:t>
      </w:r>
      <w:r w:rsidR="00656DD8">
        <w:rPr>
          <w:rFonts w:ascii="ＭＳ 明朝" w:eastAsia="ＭＳ 明朝" w:hAnsi="ＭＳ 明朝" w:hint="eastAsia"/>
        </w:rPr>
        <w:t>長坂　尚登</w:t>
      </w:r>
      <w:r>
        <w:rPr>
          <w:rFonts w:ascii="ＭＳ 明朝" w:eastAsia="ＭＳ 明朝" w:hAnsi="ＭＳ 明朝" w:hint="eastAsia"/>
        </w:rPr>
        <w:t xml:space="preserve">　様</w:t>
      </w:r>
    </w:p>
    <w:p w:rsidR="00827635" w:rsidRPr="00820C0F" w:rsidRDefault="00827635" w:rsidP="00827635">
      <w:pPr>
        <w:rPr>
          <w:rFonts w:ascii="ＭＳ ゴシック" w:eastAsia="ＭＳ ゴシック" w:hAnsi="ＭＳ ゴシック"/>
        </w:rPr>
      </w:pPr>
      <w:r>
        <w:rPr>
          <w:rFonts w:ascii="ＭＳ 明朝" w:eastAsia="ＭＳ 明朝" w:hAnsi="ＭＳ 明朝" w:hint="eastAsia"/>
        </w:rPr>
        <w:t xml:space="preserve">　　　　　　　　　　　　　　申込人　住所　　</w:t>
      </w:r>
    </w:p>
    <w:p w:rsidR="00827635" w:rsidRPr="00820C0F" w:rsidRDefault="00827635" w:rsidP="00827635">
      <w:pPr>
        <w:rPr>
          <w:rFonts w:ascii="ＭＳ ゴシック" w:eastAsia="ＭＳ ゴシック" w:hAnsi="ＭＳ ゴシック"/>
        </w:rPr>
      </w:pPr>
      <w:r>
        <w:rPr>
          <w:rFonts w:ascii="ＭＳ 明朝" w:eastAsia="ＭＳ 明朝" w:hAnsi="ＭＳ 明朝" w:hint="eastAsia"/>
        </w:rPr>
        <w:t xml:space="preserve">　　　　　　　　　　　　　　　　　　氏名　　</w:t>
      </w:r>
    </w:p>
    <w:p w:rsidR="00827635" w:rsidRDefault="00827635" w:rsidP="00827635">
      <w:pPr>
        <w:rPr>
          <w:rFonts w:ascii="ＭＳ 明朝" w:eastAsia="ＭＳ 明朝" w:hAnsi="ＭＳ 明朝"/>
        </w:rPr>
      </w:pPr>
    </w:p>
    <w:p w:rsidR="00827635" w:rsidRDefault="00827635" w:rsidP="00827635">
      <w:pPr>
        <w:rPr>
          <w:rFonts w:ascii="ＭＳ 明朝" w:eastAsia="ＭＳ 明朝" w:hAnsi="ＭＳ 明朝"/>
        </w:rPr>
      </w:pPr>
      <w:r>
        <w:rPr>
          <w:rFonts w:ascii="ＭＳ 明朝" w:eastAsia="ＭＳ 明朝" w:hAnsi="ＭＳ 明朝" w:hint="eastAsia"/>
        </w:rPr>
        <w:t xml:space="preserve">　　　　　　　　　　　　　　　　　　　　　　（法人の場合は名称及び代表者名）</w:t>
      </w:r>
    </w:p>
    <w:p w:rsidR="00827635" w:rsidRDefault="00827635" w:rsidP="00827635">
      <w:pPr>
        <w:rPr>
          <w:rFonts w:ascii="ＭＳ 明朝" w:eastAsia="ＭＳ 明朝" w:hAnsi="ＭＳ 明朝"/>
        </w:rPr>
      </w:pPr>
      <w:r>
        <w:rPr>
          <w:rFonts w:ascii="ＭＳ 明朝" w:eastAsia="ＭＳ 明朝" w:hAnsi="ＭＳ 明朝" w:hint="eastAsia"/>
        </w:rPr>
        <w:t xml:space="preserve">　　　　　　　　　　　　　　　　　　　　　　</w:t>
      </w:r>
    </w:p>
    <w:p w:rsidR="00827635" w:rsidRDefault="00827635" w:rsidP="00827635">
      <w:pPr>
        <w:rPr>
          <w:rFonts w:ascii="ＭＳ 明朝" w:eastAsia="ＭＳ 明朝" w:hAnsi="ＭＳ 明朝"/>
        </w:rPr>
      </w:pPr>
    </w:p>
    <w:p w:rsidR="00827635" w:rsidRDefault="00827635" w:rsidP="00827635">
      <w:pPr>
        <w:rPr>
          <w:rFonts w:ascii="ＭＳ 明朝" w:eastAsia="ＭＳ 明朝" w:hAnsi="ＭＳ 明朝"/>
        </w:rPr>
      </w:pPr>
      <w:r>
        <w:rPr>
          <w:rFonts w:ascii="ＭＳ 明朝" w:eastAsia="ＭＳ 明朝" w:hAnsi="ＭＳ 明朝" w:hint="eastAsia"/>
        </w:rPr>
        <w:t xml:space="preserve">　令和</w:t>
      </w:r>
      <w:r w:rsidR="00656DD8">
        <w:rPr>
          <w:rFonts w:ascii="ＭＳ 明朝" w:eastAsia="ＭＳ 明朝" w:hAnsi="ＭＳ 明朝" w:hint="eastAsia"/>
        </w:rPr>
        <w:t>７</w:t>
      </w:r>
      <w:r w:rsidR="005D28BA">
        <w:rPr>
          <w:rFonts w:ascii="ＭＳ 明朝" w:eastAsia="ＭＳ 明朝" w:hAnsi="ＭＳ 明朝" w:hint="eastAsia"/>
        </w:rPr>
        <w:t>年７月</w:t>
      </w:r>
      <w:r w:rsidR="00656DD8">
        <w:rPr>
          <w:rFonts w:ascii="ＭＳ 明朝" w:eastAsia="ＭＳ 明朝" w:hAnsi="ＭＳ 明朝" w:hint="eastAsia"/>
        </w:rPr>
        <w:t>４</w:t>
      </w:r>
      <w:r>
        <w:rPr>
          <w:rFonts w:ascii="ＭＳ 明朝" w:eastAsia="ＭＳ 明朝" w:hAnsi="ＭＳ 明朝" w:hint="eastAsia"/>
        </w:rPr>
        <w:t>日公告の</w:t>
      </w:r>
      <w:r w:rsidR="00656DD8" w:rsidRPr="00656DD8">
        <w:rPr>
          <w:rFonts w:ascii="ＭＳ 明朝" w:eastAsia="ＭＳ 明朝" w:hAnsi="ＭＳ 明朝" w:hint="eastAsia"/>
          <w:szCs w:val="21"/>
        </w:rPr>
        <w:t>豊橋市広告付き窓口案内表示盤等設置事業</w:t>
      </w:r>
      <w:r>
        <w:rPr>
          <w:rFonts w:ascii="ＭＳ 明朝" w:eastAsia="ＭＳ 明朝" w:hAnsi="ＭＳ 明朝" w:hint="eastAsia"/>
          <w:szCs w:val="21"/>
        </w:rPr>
        <w:t>に関する</w:t>
      </w:r>
      <w:r>
        <w:rPr>
          <w:rFonts w:ascii="ＭＳ 明朝" w:eastAsia="ＭＳ 明朝" w:hAnsi="ＭＳ 明朝" w:hint="eastAsia"/>
        </w:rPr>
        <w:t>一般競争入札について、下記のとおり質問します。</w:t>
      </w:r>
    </w:p>
    <w:p w:rsidR="00827635" w:rsidRDefault="00827635" w:rsidP="00827635">
      <w:pPr>
        <w:rPr>
          <w:rFonts w:ascii="ＭＳ 明朝" w:eastAsia="ＭＳ 明朝" w:hAnsi="ＭＳ 明朝"/>
        </w:rPr>
      </w:pPr>
    </w:p>
    <w:p w:rsidR="00827635" w:rsidRDefault="00827635" w:rsidP="00827635">
      <w:pPr>
        <w:jc w:val="center"/>
        <w:rPr>
          <w:rFonts w:ascii="ＭＳ 明朝" w:eastAsia="ＭＳ 明朝" w:hAnsi="ＭＳ 明朝"/>
        </w:rPr>
      </w:pPr>
      <w:r>
        <w:rPr>
          <w:rFonts w:ascii="ＭＳ 明朝" w:eastAsia="ＭＳ 明朝" w:hAnsi="ＭＳ 明朝" w:hint="eastAsia"/>
        </w:rPr>
        <w:t>記</w:t>
      </w:r>
    </w:p>
    <w:p w:rsidR="00827635" w:rsidRDefault="00827635" w:rsidP="00827635">
      <w:pPr>
        <w:rPr>
          <w:rFonts w:ascii="ＭＳ 明朝" w:eastAsia="ＭＳ 明朝" w:hAnsi="ＭＳ 明朝"/>
        </w:rPr>
      </w:pPr>
    </w:p>
    <w:tbl>
      <w:tblPr>
        <w:tblStyle w:val="a7"/>
        <w:tblW w:w="0" w:type="auto"/>
        <w:tblLook w:val="04A0" w:firstRow="1" w:lastRow="0" w:firstColumn="1" w:lastColumn="0" w:noHBand="0" w:noVBand="1"/>
      </w:tblPr>
      <w:tblGrid>
        <w:gridCol w:w="1129"/>
        <w:gridCol w:w="7365"/>
      </w:tblGrid>
      <w:tr w:rsidR="00827635" w:rsidTr="0003199D">
        <w:tc>
          <w:tcPr>
            <w:tcW w:w="1129" w:type="dxa"/>
            <w:vAlign w:val="center"/>
          </w:tcPr>
          <w:p w:rsidR="00827635" w:rsidRDefault="00827635" w:rsidP="0003199D">
            <w:pPr>
              <w:jc w:val="center"/>
              <w:rPr>
                <w:rFonts w:ascii="ＭＳ 明朝" w:eastAsia="ＭＳ 明朝" w:hAnsi="ＭＳ 明朝"/>
              </w:rPr>
            </w:pPr>
          </w:p>
          <w:p w:rsidR="00827635" w:rsidRDefault="00827635" w:rsidP="0003199D">
            <w:pPr>
              <w:jc w:val="center"/>
              <w:rPr>
                <w:rFonts w:ascii="ＭＳ 明朝" w:eastAsia="ＭＳ 明朝" w:hAnsi="ＭＳ 明朝"/>
              </w:rPr>
            </w:pPr>
          </w:p>
          <w:p w:rsidR="00827635" w:rsidRDefault="00827635" w:rsidP="0003199D">
            <w:pPr>
              <w:jc w:val="center"/>
              <w:rPr>
                <w:rFonts w:ascii="ＭＳ 明朝" w:eastAsia="ＭＳ 明朝" w:hAnsi="ＭＳ 明朝"/>
              </w:rPr>
            </w:pPr>
          </w:p>
          <w:p w:rsidR="00827635" w:rsidRDefault="00827635" w:rsidP="0003199D">
            <w:pPr>
              <w:jc w:val="center"/>
              <w:rPr>
                <w:rFonts w:ascii="ＭＳ 明朝" w:eastAsia="ＭＳ 明朝" w:hAnsi="ＭＳ 明朝"/>
              </w:rPr>
            </w:pPr>
          </w:p>
          <w:p w:rsidR="00827635" w:rsidRDefault="00827635" w:rsidP="0003199D">
            <w:pPr>
              <w:jc w:val="center"/>
              <w:rPr>
                <w:rFonts w:ascii="ＭＳ 明朝" w:eastAsia="ＭＳ 明朝" w:hAnsi="ＭＳ 明朝"/>
              </w:rPr>
            </w:pPr>
            <w:r>
              <w:rPr>
                <w:rFonts w:ascii="ＭＳ 明朝" w:eastAsia="ＭＳ 明朝" w:hAnsi="ＭＳ 明朝" w:hint="eastAsia"/>
              </w:rPr>
              <w:t>質問内容</w:t>
            </w:r>
          </w:p>
          <w:p w:rsidR="00827635" w:rsidRDefault="00827635" w:rsidP="0003199D">
            <w:pPr>
              <w:jc w:val="center"/>
              <w:rPr>
                <w:rFonts w:ascii="ＭＳ 明朝" w:eastAsia="ＭＳ 明朝" w:hAnsi="ＭＳ 明朝"/>
              </w:rPr>
            </w:pPr>
          </w:p>
          <w:p w:rsidR="00827635" w:rsidRDefault="00827635" w:rsidP="0003199D">
            <w:pPr>
              <w:jc w:val="center"/>
              <w:rPr>
                <w:rFonts w:ascii="ＭＳ 明朝" w:eastAsia="ＭＳ 明朝" w:hAnsi="ＭＳ 明朝"/>
              </w:rPr>
            </w:pPr>
          </w:p>
          <w:p w:rsidR="00827635" w:rsidRDefault="00827635" w:rsidP="0003199D">
            <w:pPr>
              <w:jc w:val="center"/>
              <w:rPr>
                <w:rFonts w:ascii="ＭＳ 明朝" w:eastAsia="ＭＳ 明朝" w:hAnsi="ＭＳ 明朝"/>
              </w:rPr>
            </w:pPr>
          </w:p>
          <w:p w:rsidR="00827635" w:rsidRDefault="00827635" w:rsidP="0003199D">
            <w:pPr>
              <w:jc w:val="center"/>
              <w:rPr>
                <w:rFonts w:ascii="ＭＳ 明朝" w:eastAsia="ＭＳ 明朝" w:hAnsi="ＭＳ 明朝"/>
              </w:rPr>
            </w:pPr>
          </w:p>
          <w:p w:rsidR="00827635" w:rsidRDefault="00827635" w:rsidP="0003199D">
            <w:pPr>
              <w:jc w:val="center"/>
              <w:rPr>
                <w:rFonts w:ascii="ＭＳ 明朝" w:eastAsia="ＭＳ 明朝" w:hAnsi="ＭＳ 明朝"/>
              </w:rPr>
            </w:pPr>
          </w:p>
        </w:tc>
        <w:tc>
          <w:tcPr>
            <w:tcW w:w="7365" w:type="dxa"/>
            <w:vAlign w:val="center"/>
          </w:tcPr>
          <w:p w:rsidR="00827635" w:rsidRDefault="00827635" w:rsidP="0003199D">
            <w:pPr>
              <w:spacing w:line="240" w:lineRule="exact"/>
              <w:rPr>
                <w:rFonts w:ascii="ＭＳ 明朝" w:eastAsia="ＭＳ 明朝" w:hAnsi="ＭＳ 明朝"/>
              </w:rPr>
            </w:pPr>
          </w:p>
        </w:tc>
      </w:tr>
    </w:tbl>
    <w:p w:rsidR="00827635" w:rsidRDefault="00827635" w:rsidP="00827635">
      <w:pPr>
        <w:rPr>
          <w:rFonts w:ascii="ＭＳ 明朝" w:eastAsia="ＭＳ 明朝" w:hAnsi="ＭＳ 明朝"/>
        </w:rPr>
      </w:pPr>
    </w:p>
    <w:p w:rsidR="00827635" w:rsidRPr="00B42B4C" w:rsidRDefault="00827635" w:rsidP="00827635">
      <w:pPr>
        <w:rPr>
          <w:rFonts w:ascii="ＭＳ ゴシック" w:eastAsia="ＭＳ ゴシック" w:hAnsi="ＭＳ ゴシック"/>
        </w:rPr>
      </w:pPr>
      <w:r>
        <w:rPr>
          <w:rFonts w:ascii="ＭＳ 明朝" w:eastAsia="ＭＳ 明朝" w:hAnsi="ＭＳ 明朝" w:hint="eastAsia"/>
        </w:rPr>
        <w:t xml:space="preserve">　　　　　　　　　　　　　　＜担当者＞　氏　名　　</w:t>
      </w:r>
    </w:p>
    <w:p w:rsidR="00827635" w:rsidRPr="00B42B4C" w:rsidRDefault="00827635" w:rsidP="00827635">
      <w:pPr>
        <w:rPr>
          <w:rFonts w:ascii="ＭＳ ゴシック" w:eastAsia="ＭＳ ゴシック" w:hAnsi="ＭＳ ゴシック"/>
        </w:rPr>
      </w:pPr>
      <w:r>
        <w:rPr>
          <w:rFonts w:ascii="ＭＳ 明朝" w:eastAsia="ＭＳ 明朝" w:hAnsi="ＭＳ 明朝" w:hint="eastAsia"/>
        </w:rPr>
        <w:t xml:space="preserve">　　　　　　　　　　　　　　　　　　　　電　話　　</w:t>
      </w:r>
    </w:p>
    <w:p w:rsidR="00827635" w:rsidRDefault="00827635" w:rsidP="00827635">
      <w:pPr>
        <w:rPr>
          <w:rFonts w:ascii="ＭＳ 明朝" w:eastAsia="ＭＳ 明朝" w:hAnsi="ＭＳ 明朝"/>
        </w:rPr>
      </w:pPr>
    </w:p>
    <w:p w:rsidR="00827635" w:rsidRDefault="005D28BA" w:rsidP="00CB76C3">
      <w:pPr>
        <w:ind w:left="210" w:hangingChars="100" w:hanging="210"/>
        <w:rPr>
          <w:rFonts w:ascii="ＭＳ 明朝" w:eastAsia="ＭＳ 明朝" w:hAnsi="ＭＳ 明朝"/>
        </w:rPr>
      </w:pPr>
      <w:r>
        <w:rPr>
          <w:rFonts w:ascii="ＭＳ 明朝" w:eastAsia="ＭＳ 明朝" w:hAnsi="ＭＳ 明朝" w:hint="eastAsia"/>
        </w:rPr>
        <w:t>※令和</w:t>
      </w:r>
      <w:r w:rsidR="00656DD8">
        <w:rPr>
          <w:rFonts w:ascii="ＭＳ 明朝" w:eastAsia="ＭＳ 明朝" w:hAnsi="ＭＳ 明朝" w:hint="eastAsia"/>
        </w:rPr>
        <w:t>７年７月９日（水</w:t>
      </w:r>
      <w:r w:rsidR="00827635">
        <w:rPr>
          <w:rFonts w:ascii="ＭＳ 明朝" w:eastAsia="ＭＳ 明朝" w:hAnsi="ＭＳ 明朝" w:hint="eastAsia"/>
        </w:rPr>
        <w:t>）午後5時</w:t>
      </w:r>
      <w:r w:rsidR="00AB4498">
        <w:rPr>
          <w:rFonts w:ascii="ＭＳ 明朝" w:eastAsia="ＭＳ 明朝" w:hAnsi="ＭＳ 明朝" w:hint="eastAsia"/>
        </w:rPr>
        <w:t>15</w:t>
      </w:r>
      <w:r w:rsidR="00827635">
        <w:rPr>
          <w:rFonts w:ascii="ＭＳ 明朝" w:eastAsia="ＭＳ 明朝" w:hAnsi="ＭＳ 明朝" w:hint="eastAsia"/>
        </w:rPr>
        <w:t>分までに、豊橋市役所市民課にメールまたはＦＡＸにより送信し、必ず電話にて到達確認を行うこと。</w:t>
      </w:r>
    </w:p>
    <w:p w:rsidR="00827635" w:rsidRDefault="00827635" w:rsidP="00827635">
      <w:pPr>
        <w:ind w:left="1050" w:hangingChars="500" w:hanging="1050"/>
        <w:rPr>
          <w:rFonts w:ascii="ＭＳ 明朝" w:eastAsia="ＭＳ 明朝" w:hAnsi="ＭＳ 明朝"/>
        </w:rPr>
      </w:pPr>
      <w:r>
        <w:rPr>
          <w:rFonts w:ascii="ＭＳ 明朝" w:eastAsia="ＭＳ 明朝" w:hAnsi="ＭＳ 明朝" w:hint="eastAsia"/>
        </w:rPr>
        <w:t xml:space="preserve">　　　　　　　　　　　　豊橋市役所市民課　　　電　話　</w:t>
      </w:r>
      <w:r w:rsidR="00656DD8">
        <w:rPr>
          <w:rFonts w:ascii="ＭＳ 明朝" w:eastAsia="ＭＳ 明朝" w:hAnsi="ＭＳ 明朝" w:hint="eastAsia"/>
        </w:rPr>
        <w:t>0532-51-2266</w:t>
      </w:r>
    </w:p>
    <w:p w:rsidR="00827635" w:rsidRDefault="00827635" w:rsidP="00827635">
      <w:pPr>
        <w:ind w:left="1050" w:hangingChars="500" w:hanging="1050"/>
        <w:rPr>
          <w:rFonts w:ascii="ＭＳ 明朝" w:eastAsia="ＭＳ 明朝" w:hAnsi="ＭＳ 明朝"/>
        </w:rPr>
      </w:pPr>
      <w:r>
        <w:rPr>
          <w:rFonts w:ascii="ＭＳ 明朝" w:eastAsia="ＭＳ 明朝" w:hAnsi="ＭＳ 明朝" w:hint="eastAsia"/>
        </w:rPr>
        <w:t xml:space="preserve">　　　　　　　　　　　　　　　　　　　　　　　ＦＡＸ　0532-56-3366</w:t>
      </w:r>
    </w:p>
    <w:p w:rsidR="00827635" w:rsidRPr="009103BF" w:rsidRDefault="00827635" w:rsidP="00827635">
      <w:pPr>
        <w:ind w:left="1050" w:hangingChars="500" w:hanging="105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Email　s</w:t>
      </w:r>
      <w:r>
        <w:rPr>
          <w:rFonts w:ascii="ＭＳ 明朝" w:eastAsia="ＭＳ 明朝" w:hAnsi="ＭＳ 明朝"/>
        </w:rPr>
        <w:t>himin@city.toyohashi.lg.jp</w:t>
      </w:r>
    </w:p>
    <w:p w:rsidR="00827635" w:rsidRDefault="00827635" w:rsidP="00827635">
      <w:pPr>
        <w:rPr>
          <w:rFonts w:ascii="ＭＳ 明朝" w:eastAsia="ＭＳ 明朝" w:hAnsi="ＭＳ 明朝"/>
        </w:rPr>
        <w:sectPr w:rsidR="00827635" w:rsidSect="002122A4">
          <w:pgSz w:w="11906" w:h="16838" w:code="9"/>
          <w:pgMar w:top="1418" w:right="1701" w:bottom="1134" w:left="1701" w:header="851" w:footer="992" w:gutter="0"/>
          <w:cols w:space="425"/>
          <w:docGrid w:type="lines" w:linePitch="360"/>
        </w:sectPr>
      </w:pPr>
    </w:p>
    <w:p w:rsidR="00827635" w:rsidRDefault="00E94C29" w:rsidP="00827635">
      <w:pPr>
        <w:rPr>
          <w:rFonts w:ascii="ＭＳ 明朝" w:eastAsia="ＭＳ 明朝" w:hAnsi="ＭＳ 明朝"/>
        </w:rPr>
      </w:pPr>
      <w:r>
        <w:rPr>
          <w:rFonts w:ascii="ＭＳ 明朝" w:eastAsia="ＭＳ 明朝" w:hAnsi="ＭＳ 明朝" w:hint="eastAsia"/>
        </w:rPr>
        <w:lastRenderedPageBreak/>
        <w:t>様式第２</w:t>
      </w:r>
    </w:p>
    <w:p w:rsidR="00E94C29" w:rsidRPr="002122A4" w:rsidRDefault="00E94C29" w:rsidP="00827635">
      <w:pPr>
        <w:rPr>
          <w:rFonts w:ascii="ＭＳ 明朝" w:eastAsia="ＭＳ 明朝" w:hAnsi="ＭＳ 明朝"/>
        </w:rPr>
      </w:pPr>
    </w:p>
    <w:p w:rsidR="00827635" w:rsidRPr="003842A3" w:rsidRDefault="00827635" w:rsidP="00827635">
      <w:pPr>
        <w:jc w:val="center"/>
        <w:rPr>
          <w:rFonts w:ascii="ＭＳ 明朝" w:eastAsia="ＭＳ 明朝" w:hAnsi="ＭＳ 明朝"/>
          <w:sz w:val="40"/>
        </w:rPr>
      </w:pPr>
      <w:r>
        <w:rPr>
          <w:rFonts w:ascii="ＭＳ 明朝" w:eastAsia="ＭＳ 明朝" w:hAnsi="ＭＳ 明朝" w:hint="eastAsia"/>
          <w:sz w:val="40"/>
        </w:rPr>
        <w:t xml:space="preserve">入　札　</w:t>
      </w:r>
      <w:r w:rsidRPr="003842A3">
        <w:rPr>
          <w:rFonts w:ascii="ＭＳ 明朝" w:eastAsia="ＭＳ 明朝" w:hAnsi="ＭＳ 明朝" w:hint="eastAsia"/>
          <w:sz w:val="40"/>
        </w:rPr>
        <w:t>書</w:t>
      </w:r>
    </w:p>
    <w:p w:rsidR="00827635" w:rsidRPr="00384AE4" w:rsidRDefault="00827635" w:rsidP="00827635">
      <w:pPr>
        <w:rPr>
          <w:rFonts w:ascii="ＭＳ 明朝" w:eastAsia="ＭＳ 明朝" w:hAnsi="ＭＳ 明朝"/>
        </w:rPr>
      </w:pPr>
    </w:p>
    <w:p w:rsidR="00827635" w:rsidRDefault="00827635" w:rsidP="00827635">
      <w:pPr>
        <w:jc w:val="right"/>
        <w:rPr>
          <w:rFonts w:ascii="ＭＳ 明朝" w:eastAsia="ＭＳ 明朝" w:hAnsi="ＭＳ 明朝"/>
        </w:rPr>
      </w:pPr>
      <w:r>
        <w:rPr>
          <w:rFonts w:ascii="ＭＳ 明朝" w:eastAsia="ＭＳ 明朝" w:hAnsi="ＭＳ 明朝" w:hint="eastAsia"/>
        </w:rPr>
        <w:t>令</w:t>
      </w:r>
      <w:r w:rsidRPr="002614D4">
        <w:rPr>
          <w:rFonts w:ascii="ＭＳ 明朝" w:eastAsia="ＭＳ 明朝" w:hAnsi="ＭＳ 明朝" w:hint="eastAsia"/>
        </w:rPr>
        <w:t>和　　　年　　　月　　　日</w:t>
      </w:r>
    </w:p>
    <w:p w:rsidR="00827635" w:rsidRPr="003842A3" w:rsidRDefault="00656DD8" w:rsidP="00827635">
      <w:pPr>
        <w:rPr>
          <w:rFonts w:ascii="ＭＳ 明朝" w:eastAsia="ＭＳ 明朝" w:hAnsi="ＭＳ 明朝"/>
        </w:rPr>
      </w:pPr>
      <w:r>
        <w:rPr>
          <w:rFonts w:ascii="ＭＳ 明朝" w:eastAsia="ＭＳ 明朝" w:hAnsi="ＭＳ 明朝" w:hint="eastAsia"/>
        </w:rPr>
        <w:t>豊橋市長　長坂　尚登</w:t>
      </w:r>
      <w:r w:rsidR="00827635">
        <w:rPr>
          <w:rFonts w:ascii="ＭＳ 明朝" w:eastAsia="ＭＳ 明朝" w:hAnsi="ＭＳ 明朝" w:hint="eastAsia"/>
        </w:rPr>
        <w:t xml:space="preserve">　様</w:t>
      </w:r>
    </w:p>
    <w:p w:rsidR="00827635" w:rsidRPr="00820C0F" w:rsidRDefault="00827635" w:rsidP="00827635">
      <w:pPr>
        <w:rPr>
          <w:rFonts w:ascii="ＭＳ ゴシック" w:eastAsia="ＭＳ ゴシック" w:hAnsi="ＭＳ ゴシック"/>
        </w:rPr>
      </w:pPr>
      <w:r>
        <w:rPr>
          <w:rFonts w:ascii="ＭＳ 明朝" w:eastAsia="ＭＳ 明朝" w:hAnsi="ＭＳ 明朝" w:hint="eastAsia"/>
        </w:rPr>
        <w:t xml:space="preserve">　　　　　　　　　　　　　　入札者　住所　　</w:t>
      </w:r>
    </w:p>
    <w:p w:rsidR="00827635" w:rsidRPr="00820C0F" w:rsidRDefault="00827635" w:rsidP="00827635">
      <w:pPr>
        <w:rPr>
          <w:rFonts w:ascii="ＭＳ ゴシック" w:eastAsia="ＭＳ ゴシック" w:hAnsi="ＭＳ ゴシック"/>
        </w:rPr>
      </w:pPr>
      <w:r>
        <w:rPr>
          <w:rFonts w:ascii="ＭＳ 明朝" w:eastAsia="ＭＳ 明朝" w:hAnsi="ＭＳ 明朝" w:hint="eastAsia"/>
        </w:rPr>
        <w:t xml:space="preserve">　　　　　　　　　　　　　　　　　　氏名　　</w:t>
      </w:r>
    </w:p>
    <w:p w:rsidR="00827635" w:rsidRDefault="00827635" w:rsidP="00827635">
      <w:pPr>
        <w:rPr>
          <w:rFonts w:ascii="ＭＳ 明朝" w:eastAsia="ＭＳ 明朝" w:hAnsi="ＭＳ 明朝"/>
        </w:rPr>
      </w:pPr>
    </w:p>
    <w:p w:rsidR="00827635" w:rsidRDefault="00827635" w:rsidP="00827635">
      <w:pPr>
        <w:rPr>
          <w:rFonts w:ascii="ＭＳ 明朝" w:eastAsia="ＭＳ 明朝" w:hAnsi="ＭＳ 明朝"/>
        </w:rPr>
      </w:pPr>
      <w:r>
        <w:rPr>
          <w:rFonts w:ascii="ＭＳ 明朝" w:eastAsia="ＭＳ 明朝" w:hAnsi="ＭＳ 明朝" w:hint="eastAsia"/>
        </w:rPr>
        <w:t xml:space="preserve">　　　　　　　　　　　　　　　　　　　　　　（法人の場合は名称及び代表者名）</w:t>
      </w:r>
    </w:p>
    <w:p w:rsidR="00827635" w:rsidRDefault="00827635" w:rsidP="00827635">
      <w:pPr>
        <w:rPr>
          <w:rFonts w:ascii="ＭＳ 明朝" w:eastAsia="ＭＳ 明朝" w:hAnsi="ＭＳ 明朝"/>
        </w:rPr>
      </w:pPr>
      <w:r>
        <w:rPr>
          <w:rFonts w:ascii="ＭＳ 明朝" w:eastAsia="ＭＳ 明朝" w:hAnsi="ＭＳ 明朝" w:hint="eastAsia"/>
        </w:rPr>
        <w:t xml:space="preserve">　　　　　　　　　　　　　　　　　　　　　</w:t>
      </w:r>
    </w:p>
    <w:p w:rsidR="00827635" w:rsidRDefault="00827635" w:rsidP="00827635">
      <w:pPr>
        <w:rPr>
          <w:rFonts w:ascii="ＭＳ 明朝" w:eastAsia="ＭＳ 明朝" w:hAnsi="ＭＳ 明朝"/>
        </w:rPr>
      </w:pPr>
      <w:r>
        <w:rPr>
          <w:rFonts w:ascii="ＭＳ 明朝" w:eastAsia="ＭＳ 明朝" w:hAnsi="ＭＳ 明朝" w:hint="eastAsia"/>
        </w:rPr>
        <w:t xml:space="preserve">　豊橋市契約規則に基づき、下記のとおり入札します。</w:t>
      </w:r>
    </w:p>
    <w:p w:rsidR="00827635" w:rsidRDefault="00827635" w:rsidP="00827635">
      <w:pPr>
        <w:rPr>
          <w:rFonts w:ascii="ＭＳ 明朝" w:eastAsia="ＭＳ 明朝" w:hAnsi="ＭＳ 明朝"/>
        </w:rPr>
      </w:pPr>
    </w:p>
    <w:p w:rsidR="00827635" w:rsidRDefault="00827635" w:rsidP="00827635">
      <w:pPr>
        <w:jc w:val="center"/>
        <w:rPr>
          <w:rFonts w:ascii="ＭＳ 明朝" w:eastAsia="ＭＳ 明朝" w:hAnsi="ＭＳ 明朝"/>
        </w:rPr>
      </w:pPr>
      <w:r>
        <w:rPr>
          <w:rFonts w:ascii="ＭＳ 明朝" w:eastAsia="ＭＳ 明朝" w:hAnsi="ＭＳ 明朝" w:hint="eastAsia"/>
        </w:rPr>
        <w:t>記</w:t>
      </w:r>
    </w:p>
    <w:p w:rsidR="00827635" w:rsidRDefault="00827635" w:rsidP="00827635">
      <w:pPr>
        <w:rPr>
          <w:rFonts w:ascii="ＭＳ 明朝" w:eastAsia="ＭＳ 明朝" w:hAnsi="ＭＳ 明朝"/>
        </w:rPr>
      </w:pPr>
    </w:p>
    <w:tbl>
      <w:tblPr>
        <w:tblStyle w:val="a7"/>
        <w:tblW w:w="4075" w:type="pct"/>
        <w:jc w:val="center"/>
        <w:tblLook w:val="04A0" w:firstRow="1" w:lastRow="0" w:firstColumn="1" w:lastColumn="0" w:noHBand="0" w:noVBand="1"/>
      </w:tblPr>
      <w:tblGrid>
        <w:gridCol w:w="583"/>
        <w:gridCol w:w="704"/>
        <w:gridCol w:w="706"/>
        <w:gridCol w:w="704"/>
        <w:gridCol w:w="705"/>
        <w:gridCol w:w="703"/>
        <w:gridCol w:w="705"/>
        <w:gridCol w:w="703"/>
        <w:gridCol w:w="705"/>
        <w:gridCol w:w="705"/>
      </w:tblGrid>
      <w:tr w:rsidR="00827635" w:rsidTr="00827635">
        <w:trPr>
          <w:jc w:val="center"/>
        </w:trPr>
        <w:tc>
          <w:tcPr>
            <w:tcW w:w="420" w:type="pct"/>
            <w:vMerge w:val="restart"/>
            <w:textDirection w:val="tbRlV"/>
          </w:tcPr>
          <w:p w:rsidR="00827635" w:rsidRPr="0069722D" w:rsidRDefault="00827635" w:rsidP="00827635">
            <w:pPr>
              <w:ind w:left="113" w:right="113"/>
              <w:jc w:val="center"/>
              <w:rPr>
                <w:rFonts w:ascii="ＭＳ 明朝" w:eastAsia="ＭＳ 明朝" w:hAnsi="ＭＳ 明朝"/>
                <w:sz w:val="18"/>
              </w:rPr>
            </w:pPr>
            <w:r>
              <w:rPr>
                <w:rFonts w:ascii="ＭＳ 明朝" w:eastAsia="ＭＳ 明朝" w:hAnsi="ＭＳ 明朝" w:hint="eastAsia"/>
                <w:sz w:val="18"/>
              </w:rPr>
              <w:t>金　　額</w:t>
            </w:r>
          </w:p>
        </w:tc>
        <w:tc>
          <w:tcPr>
            <w:tcW w:w="508" w:type="pct"/>
            <w:vAlign w:val="center"/>
          </w:tcPr>
          <w:p w:rsidR="00827635" w:rsidRPr="0069722D" w:rsidRDefault="00827635" w:rsidP="00827635">
            <w:pPr>
              <w:jc w:val="center"/>
              <w:rPr>
                <w:rFonts w:ascii="ＭＳ 明朝" w:eastAsia="ＭＳ 明朝" w:hAnsi="ＭＳ 明朝"/>
                <w:sz w:val="18"/>
              </w:rPr>
            </w:pPr>
            <w:r>
              <w:rPr>
                <w:rFonts w:ascii="ＭＳ 明朝" w:eastAsia="ＭＳ 明朝" w:hAnsi="ＭＳ 明朝" w:hint="eastAsia"/>
                <w:sz w:val="18"/>
              </w:rPr>
              <w:t>億</w:t>
            </w:r>
          </w:p>
        </w:tc>
        <w:tc>
          <w:tcPr>
            <w:tcW w:w="509" w:type="pct"/>
            <w:vAlign w:val="center"/>
          </w:tcPr>
          <w:p w:rsidR="00827635" w:rsidRPr="0069722D" w:rsidRDefault="00827635" w:rsidP="00827635">
            <w:pPr>
              <w:jc w:val="center"/>
              <w:rPr>
                <w:rFonts w:ascii="ＭＳ 明朝" w:eastAsia="ＭＳ 明朝" w:hAnsi="ＭＳ 明朝"/>
                <w:sz w:val="18"/>
              </w:rPr>
            </w:pPr>
            <w:r w:rsidRPr="0069722D">
              <w:rPr>
                <w:rFonts w:ascii="ＭＳ 明朝" w:eastAsia="ＭＳ 明朝" w:hAnsi="ＭＳ 明朝" w:hint="eastAsia"/>
                <w:sz w:val="18"/>
              </w:rPr>
              <w:t>千万</w:t>
            </w:r>
          </w:p>
        </w:tc>
        <w:tc>
          <w:tcPr>
            <w:tcW w:w="508" w:type="pct"/>
            <w:vAlign w:val="center"/>
          </w:tcPr>
          <w:p w:rsidR="00827635" w:rsidRPr="0069722D" w:rsidRDefault="00827635" w:rsidP="00827635">
            <w:pPr>
              <w:jc w:val="center"/>
              <w:rPr>
                <w:rFonts w:ascii="ＭＳ 明朝" w:eastAsia="ＭＳ 明朝" w:hAnsi="ＭＳ 明朝"/>
                <w:sz w:val="18"/>
              </w:rPr>
            </w:pPr>
            <w:r w:rsidRPr="0069722D">
              <w:rPr>
                <w:rFonts w:ascii="ＭＳ 明朝" w:eastAsia="ＭＳ 明朝" w:hAnsi="ＭＳ 明朝" w:hint="eastAsia"/>
                <w:sz w:val="18"/>
              </w:rPr>
              <w:t>百万</w:t>
            </w:r>
          </w:p>
        </w:tc>
        <w:tc>
          <w:tcPr>
            <w:tcW w:w="509" w:type="pct"/>
            <w:vAlign w:val="center"/>
          </w:tcPr>
          <w:p w:rsidR="00827635" w:rsidRPr="0069722D" w:rsidRDefault="00827635" w:rsidP="00827635">
            <w:pPr>
              <w:jc w:val="center"/>
              <w:rPr>
                <w:rFonts w:ascii="ＭＳ 明朝" w:eastAsia="ＭＳ 明朝" w:hAnsi="ＭＳ 明朝"/>
                <w:sz w:val="18"/>
              </w:rPr>
            </w:pPr>
            <w:r w:rsidRPr="0069722D">
              <w:rPr>
                <w:rFonts w:ascii="ＭＳ 明朝" w:eastAsia="ＭＳ 明朝" w:hAnsi="ＭＳ 明朝" w:hint="eastAsia"/>
                <w:sz w:val="18"/>
              </w:rPr>
              <w:t>拾万</w:t>
            </w:r>
          </w:p>
        </w:tc>
        <w:tc>
          <w:tcPr>
            <w:tcW w:w="508" w:type="pct"/>
            <w:vAlign w:val="center"/>
          </w:tcPr>
          <w:p w:rsidR="00827635" w:rsidRPr="0069722D" w:rsidRDefault="00827635" w:rsidP="00827635">
            <w:pPr>
              <w:jc w:val="center"/>
              <w:rPr>
                <w:rFonts w:ascii="ＭＳ 明朝" w:eastAsia="ＭＳ 明朝" w:hAnsi="ＭＳ 明朝"/>
                <w:sz w:val="18"/>
              </w:rPr>
            </w:pPr>
            <w:r w:rsidRPr="0069722D">
              <w:rPr>
                <w:rFonts w:ascii="ＭＳ 明朝" w:eastAsia="ＭＳ 明朝" w:hAnsi="ＭＳ 明朝" w:hint="eastAsia"/>
                <w:sz w:val="18"/>
              </w:rPr>
              <w:t>万</w:t>
            </w:r>
          </w:p>
        </w:tc>
        <w:tc>
          <w:tcPr>
            <w:tcW w:w="509" w:type="pct"/>
            <w:vAlign w:val="center"/>
          </w:tcPr>
          <w:p w:rsidR="00827635" w:rsidRPr="0069722D" w:rsidRDefault="00827635" w:rsidP="00827635">
            <w:pPr>
              <w:jc w:val="center"/>
              <w:rPr>
                <w:rFonts w:ascii="ＭＳ 明朝" w:eastAsia="ＭＳ 明朝" w:hAnsi="ＭＳ 明朝"/>
                <w:sz w:val="18"/>
              </w:rPr>
            </w:pPr>
            <w:r w:rsidRPr="0069722D">
              <w:rPr>
                <w:rFonts w:ascii="ＭＳ 明朝" w:eastAsia="ＭＳ 明朝" w:hAnsi="ＭＳ 明朝" w:hint="eastAsia"/>
                <w:sz w:val="18"/>
              </w:rPr>
              <w:t>千</w:t>
            </w:r>
          </w:p>
        </w:tc>
        <w:tc>
          <w:tcPr>
            <w:tcW w:w="508" w:type="pct"/>
            <w:vAlign w:val="center"/>
          </w:tcPr>
          <w:p w:rsidR="00827635" w:rsidRPr="0069722D" w:rsidRDefault="00827635" w:rsidP="00827635">
            <w:pPr>
              <w:jc w:val="center"/>
              <w:rPr>
                <w:rFonts w:ascii="ＭＳ 明朝" w:eastAsia="ＭＳ 明朝" w:hAnsi="ＭＳ 明朝"/>
                <w:sz w:val="18"/>
              </w:rPr>
            </w:pPr>
            <w:r w:rsidRPr="0069722D">
              <w:rPr>
                <w:rFonts w:ascii="ＭＳ 明朝" w:eastAsia="ＭＳ 明朝" w:hAnsi="ＭＳ 明朝" w:hint="eastAsia"/>
                <w:sz w:val="18"/>
              </w:rPr>
              <w:t>百</w:t>
            </w:r>
          </w:p>
        </w:tc>
        <w:tc>
          <w:tcPr>
            <w:tcW w:w="509" w:type="pct"/>
            <w:vAlign w:val="center"/>
          </w:tcPr>
          <w:p w:rsidR="00827635" w:rsidRPr="0069722D" w:rsidRDefault="00827635" w:rsidP="00827635">
            <w:pPr>
              <w:jc w:val="center"/>
              <w:rPr>
                <w:rFonts w:ascii="ＭＳ 明朝" w:eastAsia="ＭＳ 明朝" w:hAnsi="ＭＳ 明朝"/>
                <w:sz w:val="18"/>
              </w:rPr>
            </w:pPr>
            <w:r w:rsidRPr="0069722D">
              <w:rPr>
                <w:rFonts w:ascii="ＭＳ 明朝" w:eastAsia="ＭＳ 明朝" w:hAnsi="ＭＳ 明朝" w:hint="eastAsia"/>
                <w:sz w:val="18"/>
              </w:rPr>
              <w:t>拾</w:t>
            </w:r>
          </w:p>
        </w:tc>
        <w:tc>
          <w:tcPr>
            <w:tcW w:w="509" w:type="pct"/>
            <w:vAlign w:val="center"/>
          </w:tcPr>
          <w:p w:rsidR="00827635" w:rsidRPr="0069722D" w:rsidRDefault="00827635" w:rsidP="0003199D">
            <w:pPr>
              <w:jc w:val="center"/>
              <w:rPr>
                <w:rFonts w:ascii="ＭＳ 明朝" w:eastAsia="ＭＳ 明朝" w:hAnsi="ＭＳ 明朝"/>
                <w:sz w:val="18"/>
              </w:rPr>
            </w:pPr>
            <w:r w:rsidRPr="0069722D">
              <w:rPr>
                <w:rFonts w:ascii="ＭＳ 明朝" w:eastAsia="ＭＳ 明朝" w:hAnsi="ＭＳ 明朝" w:hint="eastAsia"/>
                <w:sz w:val="18"/>
              </w:rPr>
              <w:t>円</w:t>
            </w:r>
          </w:p>
        </w:tc>
      </w:tr>
      <w:tr w:rsidR="00827635" w:rsidTr="00827635">
        <w:trPr>
          <w:jc w:val="center"/>
        </w:trPr>
        <w:tc>
          <w:tcPr>
            <w:tcW w:w="420" w:type="pct"/>
            <w:vMerge/>
          </w:tcPr>
          <w:p w:rsidR="00827635" w:rsidRPr="004A1595" w:rsidRDefault="00827635" w:rsidP="0003199D">
            <w:pPr>
              <w:jc w:val="center"/>
              <w:rPr>
                <w:rFonts w:ascii="ＭＳ 明朝" w:eastAsia="ＭＳ 明朝" w:hAnsi="ＭＳ 明朝"/>
                <w:sz w:val="28"/>
              </w:rPr>
            </w:pPr>
          </w:p>
        </w:tc>
        <w:tc>
          <w:tcPr>
            <w:tcW w:w="508" w:type="pct"/>
          </w:tcPr>
          <w:p w:rsidR="00827635" w:rsidRPr="004A1595" w:rsidRDefault="00827635" w:rsidP="0003199D">
            <w:pPr>
              <w:jc w:val="center"/>
              <w:rPr>
                <w:rFonts w:ascii="ＭＳ 明朝" w:eastAsia="ＭＳ 明朝" w:hAnsi="ＭＳ 明朝"/>
                <w:sz w:val="28"/>
              </w:rPr>
            </w:pPr>
          </w:p>
        </w:tc>
        <w:tc>
          <w:tcPr>
            <w:tcW w:w="509" w:type="pct"/>
            <w:vAlign w:val="center"/>
          </w:tcPr>
          <w:p w:rsidR="00827635" w:rsidRPr="004A1595" w:rsidRDefault="00827635" w:rsidP="0003199D">
            <w:pPr>
              <w:jc w:val="center"/>
              <w:rPr>
                <w:rFonts w:ascii="ＭＳ 明朝" w:eastAsia="ＭＳ 明朝" w:hAnsi="ＭＳ 明朝"/>
                <w:sz w:val="28"/>
              </w:rPr>
            </w:pPr>
          </w:p>
        </w:tc>
        <w:tc>
          <w:tcPr>
            <w:tcW w:w="508" w:type="pct"/>
            <w:vAlign w:val="center"/>
          </w:tcPr>
          <w:p w:rsidR="00827635" w:rsidRPr="004A1595" w:rsidRDefault="00827635" w:rsidP="0003199D">
            <w:pPr>
              <w:jc w:val="center"/>
              <w:rPr>
                <w:rFonts w:ascii="ＭＳ 明朝" w:eastAsia="ＭＳ 明朝" w:hAnsi="ＭＳ 明朝"/>
                <w:sz w:val="28"/>
              </w:rPr>
            </w:pPr>
          </w:p>
        </w:tc>
        <w:tc>
          <w:tcPr>
            <w:tcW w:w="509" w:type="pct"/>
            <w:vAlign w:val="center"/>
          </w:tcPr>
          <w:p w:rsidR="00827635" w:rsidRPr="004A1595" w:rsidRDefault="00827635" w:rsidP="0003199D">
            <w:pPr>
              <w:jc w:val="center"/>
              <w:rPr>
                <w:rFonts w:ascii="ＭＳ 明朝" w:eastAsia="ＭＳ 明朝" w:hAnsi="ＭＳ 明朝"/>
                <w:sz w:val="28"/>
              </w:rPr>
            </w:pPr>
          </w:p>
        </w:tc>
        <w:tc>
          <w:tcPr>
            <w:tcW w:w="508" w:type="pct"/>
            <w:vAlign w:val="center"/>
          </w:tcPr>
          <w:p w:rsidR="00827635" w:rsidRPr="004A1595" w:rsidRDefault="00827635" w:rsidP="0003199D">
            <w:pPr>
              <w:jc w:val="center"/>
              <w:rPr>
                <w:rFonts w:ascii="ＭＳ 明朝" w:eastAsia="ＭＳ 明朝" w:hAnsi="ＭＳ 明朝"/>
                <w:sz w:val="28"/>
              </w:rPr>
            </w:pPr>
          </w:p>
        </w:tc>
        <w:tc>
          <w:tcPr>
            <w:tcW w:w="509" w:type="pct"/>
            <w:vAlign w:val="center"/>
          </w:tcPr>
          <w:p w:rsidR="00827635" w:rsidRPr="004A1595" w:rsidRDefault="00827635" w:rsidP="0003199D">
            <w:pPr>
              <w:jc w:val="center"/>
              <w:rPr>
                <w:rFonts w:ascii="ＭＳ 明朝" w:eastAsia="ＭＳ 明朝" w:hAnsi="ＭＳ 明朝"/>
                <w:sz w:val="28"/>
              </w:rPr>
            </w:pPr>
          </w:p>
        </w:tc>
        <w:tc>
          <w:tcPr>
            <w:tcW w:w="508" w:type="pct"/>
            <w:vAlign w:val="center"/>
          </w:tcPr>
          <w:p w:rsidR="00827635" w:rsidRPr="004A1595" w:rsidRDefault="00827635" w:rsidP="0003199D">
            <w:pPr>
              <w:jc w:val="center"/>
              <w:rPr>
                <w:rFonts w:ascii="ＭＳ 明朝" w:eastAsia="ＭＳ 明朝" w:hAnsi="ＭＳ 明朝"/>
                <w:sz w:val="28"/>
              </w:rPr>
            </w:pPr>
          </w:p>
        </w:tc>
        <w:tc>
          <w:tcPr>
            <w:tcW w:w="509" w:type="pct"/>
            <w:vAlign w:val="center"/>
          </w:tcPr>
          <w:p w:rsidR="00827635" w:rsidRPr="004A1595" w:rsidRDefault="00827635" w:rsidP="0003199D">
            <w:pPr>
              <w:jc w:val="center"/>
              <w:rPr>
                <w:rFonts w:ascii="ＭＳ 明朝" w:eastAsia="ＭＳ 明朝" w:hAnsi="ＭＳ 明朝"/>
                <w:sz w:val="28"/>
              </w:rPr>
            </w:pPr>
          </w:p>
        </w:tc>
        <w:tc>
          <w:tcPr>
            <w:tcW w:w="509" w:type="pct"/>
            <w:vAlign w:val="center"/>
          </w:tcPr>
          <w:p w:rsidR="00827635" w:rsidRPr="004A1595" w:rsidRDefault="00827635" w:rsidP="0003199D">
            <w:pPr>
              <w:jc w:val="center"/>
              <w:rPr>
                <w:rFonts w:ascii="ＭＳ 明朝" w:eastAsia="ＭＳ 明朝" w:hAnsi="ＭＳ 明朝"/>
                <w:sz w:val="28"/>
              </w:rPr>
            </w:pPr>
          </w:p>
        </w:tc>
      </w:tr>
    </w:tbl>
    <w:p w:rsidR="00827635" w:rsidRDefault="00827635" w:rsidP="00827635">
      <w:pPr>
        <w:rPr>
          <w:rFonts w:ascii="ＭＳ 明朝" w:eastAsia="ＭＳ 明朝" w:hAnsi="ＭＳ 明朝"/>
        </w:rPr>
      </w:pPr>
    </w:p>
    <w:p w:rsidR="00827635" w:rsidRDefault="00827635" w:rsidP="00827635">
      <w:pPr>
        <w:rPr>
          <w:rFonts w:ascii="ＭＳ 明朝" w:eastAsia="ＭＳ 明朝" w:hAnsi="ＭＳ 明朝"/>
        </w:rPr>
      </w:pPr>
      <w:r>
        <w:rPr>
          <w:rFonts w:ascii="ＭＳ 明朝" w:eastAsia="ＭＳ 明朝" w:hAnsi="ＭＳ 明朝" w:hint="eastAsia"/>
        </w:rPr>
        <w:t xml:space="preserve">　　　　ただし、下記事業の</w:t>
      </w:r>
      <w:r>
        <w:rPr>
          <w:rFonts w:ascii="ＭＳ 明朝" w:eastAsia="ＭＳ 明朝" w:hAnsi="ＭＳ 明朝" w:hint="eastAsia"/>
          <w:szCs w:val="21"/>
        </w:rPr>
        <w:t>広告</w:t>
      </w:r>
      <w:r w:rsidR="00887034">
        <w:rPr>
          <w:rFonts w:ascii="ＭＳ 明朝" w:eastAsia="ＭＳ 明朝" w:hAnsi="ＭＳ 明朝" w:hint="eastAsia"/>
          <w:szCs w:val="21"/>
        </w:rPr>
        <w:t>掲出</w:t>
      </w:r>
      <w:r>
        <w:rPr>
          <w:rFonts w:ascii="ＭＳ 明朝" w:eastAsia="ＭＳ 明朝" w:hAnsi="ＭＳ 明朝" w:hint="eastAsia"/>
          <w:szCs w:val="21"/>
        </w:rPr>
        <w:t>料</w:t>
      </w:r>
      <w:r>
        <w:rPr>
          <w:rFonts w:ascii="ＭＳ 明朝" w:eastAsia="ＭＳ 明朝" w:hAnsi="ＭＳ 明朝" w:hint="eastAsia"/>
        </w:rPr>
        <w:t>として</w:t>
      </w:r>
      <w:bookmarkStart w:id="0" w:name="_GoBack"/>
      <w:bookmarkEnd w:id="0"/>
    </w:p>
    <w:p w:rsidR="00827635" w:rsidRPr="00827635" w:rsidRDefault="00827635" w:rsidP="00827635">
      <w:pPr>
        <w:rPr>
          <w:rFonts w:ascii="ＭＳ 明朝" w:eastAsia="ＭＳ 明朝" w:hAnsi="ＭＳ 明朝"/>
        </w:rPr>
      </w:pPr>
    </w:p>
    <w:p w:rsidR="00827635" w:rsidRDefault="00827635" w:rsidP="00827635">
      <w:pPr>
        <w:rPr>
          <w:rFonts w:ascii="ＭＳ 明朝" w:eastAsia="ＭＳ 明朝" w:hAnsi="ＭＳ 明朝"/>
        </w:rPr>
      </w:pPr>
      <w:r>
        <w:rPr>
          <w:rFonts w:ascii="ＭＳ 明朝" w:eastAsia="ＭＳ 明朝" w:hAnsi="ＭＳ 明朝" w:hint="eastAsia"/>
        </w:rPr>
        <w:t xml:space="preserve">　１．事業名　　</w:t>
      </w:r>
      <w:r w:rsidR="00656DD8" w:rsidRPr="00656DD8">
        <w:rPr>
          <w:rFonts w:ascii="ＭＳ 明朝" w:eastAsia="ＭＳ 明朝" w:hAnsi="ＭＳ 明朝" w:hint="eastAsia"/>
          <w:szCs w:val="21"/>
        </w:rPr>
        <w:t>豊橋市広告付き窓口案内表示盤等設置事業</w:t>
      </w:r>
    </w:p>
    <w:p w:rsidR="00827635" w:rsidRDefault="00827635" w:rsidP="00827635">
      <w:pPr>
        <w:rPr>
          <w:rFonts w:ascii="ＭＳ 明朝" w:eastAsia="ＭＳ 明朝" w:hAnsi="ＭＳ 明朝"/>
          <w:sz w:val="22"/>
        </w:rPr>
      </w:pPr>
      <w:r>
        <w:rPr>
          <w:rFonts w:ascii="ＭＳ 明朝" w:eastAsia="ＭＳ 明朝" w:hAnsi="ＭＳ 明朝" w:hint="eastAsia"/>
        </w:rPr>
        <w:t xml:space="preserve">　２．設置場所</w:t>
      </w:r>
      <w:r>
        <w:rPr>
          <w:rFonts w:ascii="ＭＳ 明朝" w:eastAsia="ＭＳ 明朝" w:hAnsi="ＭＳ 明朝" w:hint="eastAsia"/>
          <w:sz w:val="22"/>
        </w:rPr>
        <w:t xml:space="preserve">　</w:t>
      </w:r>
    </w:p>
    <w:p w:rsidR="00656DD8" w:rsidRDefault="00656DD8" w:rsidP="00656DD8">
      <w:pPr>
        <w:pStyle w:val="a8"/>
        <w:numPr>
          <w:ilvl w:val="0"/>
          <w:numId w:val="1"/>
        </w:numPr>
        <w:ind w:leftChars="0"/>
        <w:jc w:val="left"/>
        <w:rPr>
          <w:rFonts w:ascii="ＭＳ 明朝" w:eastAsia="ＭＳ 明朝" w:hAnsi="ＭＳ 明朝"/>
          <w:sz w:val="22"/>
        </w:rPr>
      </w:pPr>
      <w:r w:rsidRPr="00656DD8">
        <w:rPr>
          <w:rFonts w:ascii="ＭＳ 明朝" w:eastAsia="ＭＳ 明朝" w:hAnsi="ＭＳ 明朝" w:hint="eastAsia"/>
          <w:sz w:val="22"/>
        </w:rPr>
        <w:t>西館１階　市民課及び国保年金課</w:t>
      </w:r>
    </w:p>
    <w:p w:rsidR="00827635" w:rsidRDefault="00656DD8" w:rsidP="00827635">
      <w:pPr>
        <w:pStyle w:val="a8"/>
        <w:numPr>
          <w:ilvl w:val="0"/>
          <w:numId w:val="1"/>
        </w:numPr>
        <w:ind w:leftChars="0"/>
        <w:jc w:val="left"/>
        <w:rPr>
          <w:rFonts w:ascii="ＭＳ 明朝" w:eastAsia="ＭＳ 明朝" w:hAnsi="ＭＳ 明朝"/>
          <w:sz w:val="22"/>
        </w:rPr>
      </w:pPr>
      <w:r w:rsidRPr="00656DD8">
        <w:rPr>
          <w:rFonts w:ascii="ＭＳ 明朝" w:eastAsia="ＭＳ 明朝" w:hAnsi="ＭＳ 明朝" w:hint="eastAsia"/>
          <w:sz w:val="22"/>
        </w:rPr>
        <w:t>東館２階　子育て支援</w:t>
      </w:r>
      <w:r w:rsidR="00E540C6">
        <w:rPr>
          <w:rFonts w:ascii="ＭＳ 明朝" w:eastAsia="ＭＳ 明朝" w:hAnsi="ＭＳ 明朝" w:hint="eastAsia"/>
          <w:sz w:val="22"/>
        </w:rPr>
        <w:t>課</w:t>
      </w:r>
    </w:p>
    <w:p w:rsidR="00656DD8" w:rsidRPr="00656DD8" w:rsidRDefault="00656DD8" w:rsidP="00827635">
      <w:pPr>
        <w:pStyle w:val="a8"/>
        <w:numPr>
          <w:ilvl w:val="0"/>
          <w:numId w:val="1"/>
        </w:numPr>
        <w:ind w:leftChars="0"/>
        <w:jc w:val="left"/>
        <w:rPr>
          <w:rFonts w:ascii="ＭＳ 明朝" w:eastAsia="ＭＳ 明朝" w:hAnsi="ＭＳ 明朝"/>
          <w:sz w:val="22"/>
        </w:rPr>
      </w:pPr>
      <w:r>
        <w:rPr>
          <w:rFonts w:ascii="ＭＳ 明朝" w:eastAsia="ＭＳ 明朝" w:hAnsi="ＭＳ 明朝" w:hint="eastAsia"/>
          <w:sz w:val="22"/>
        </w:rPr>
        <w:t>東部窓口センター、南部窓口センター、大清水窓口センター、駅前窓口センター</w:t>
      </w:r>
    </w:p>
    <w:p w:rsidR="00827635" w:rsidRDefault="00827635" w:rsidP="00827635">
      <w:pPr>
        <w:ind w:left="210" w:hangingChars="100" w:hanging="210"/>
        <w:rPr>
          <w:rFonts w:ascii="ＭＳ 明朝" w:eastAsia="ＭＳ 明朝" w:hAnsi="ＭＳ 明朝"/>
        </w:rPr>
      </w:pPr>
      <w:r>
        <w:rPr>
          <w:rFonts w:ascii="ＭＳ 明朝" w:eastAsia="ＭＳ 明朝" w:hAnsi="ＭＳ 明朝" w:hint="eastAsia"/>
        </w:rPr>
        <w:t xml:space="preserve">　この入札は、豊橋市契約規則第1</w:t>
      </w:r>
      <w:r>
        <w:rPr>
          <w:rFonts w:ascii="ＭＳ 明朝" w:eastAsia="ＭＳ 明朝" w:hAnsi="ＭＳ 明朝"/>
        </w:rPr>
        <w:t>7</w:t>
      </w:r>
      <w:r>
        <w:rPr>
          <w:rFonts w:ascii="ＭＳ 明朝" w:eastAsia="ＭＳ 明朝" w:hAnsi="ＭＳ 明朝" w:hint="eastAsia"/>
        </w:rPr>
        <w:t>条の2の談合その他の不正行為に基づき行うものではないことを誓約します。</w:t>
      </w:r>
    </w:p>
    <w:p w:rsidR="00827635" w:rsidRDefault="00827635" w:rsidP="00827635">
      <w:pPr>
        <w:spacing w:line="240" w:lineRule="exact"/>
        <w:ind w:left="420" w:hangingChars="200" w:hanging="420"/>
        <w:rPr>
          <w:rFonts w:ascii="ＭＳ 明朝" w:eastAsia="ＭＳ 明朝" w:hAnsi="ＭＳ 明朝"/>
        </w:rPr>
      </w:pPr>
      <w:r>
        <w:rPr>
          <w:rFonts w:ascii="ＭＳ 明朝" w:eastAsia="ＭＳ 明朝" w:hAnsi="ＭＳ 明朝" w:hint="eastAsia"/>
        </w:rPr>
        <w:t>注１：金額の数字は算用数字を用い、頭に「金又は￥」の文字を記入すること。また、金額の訂正を行わないこと。</w:t>
      </w:r>
    </w:p>
    <w:p w:rsidR="00557A4B" w:rsidRDefault="00827635" w:rsidP="00827635">
      <w:pPr>
        <w:spacing w:line="240" w:lineRule="exact"/>
        <w:ind w:left="420" w:hangingChars="200" w:hanging="420"/>
        <w:rPr>
          <w:rFonts w:ascii="ＭＳ 明朝" w:eastAsia="ＭＳ 明朝" w:hAnsi="ＭＳ 明朝"/>
          <w:u w:val="single"/>
        </w:rPr>
      </w:pPr>
      <w:r>
        <w:rPr>
          <w:rFonts w:ascii="ＭＳ 明朝" w:eastAsia="ＭＳ 明朝" w:hAnsi="ＭＳ 明朝" w:hint="eastAsia"/>
        </w:rPr>
        <w:t>注２：</w:t>
      </w:r>
      <w:r w:rsidRPr="00967AFB">
        <w:rPr>
          <w:rFonts w:ascii="ＭＳ 明朝" w:eastAsia="ＭＳ 明朝" w:hAnsi="ＭＳ 明朝" w:hint="eastAsia"/>
          <w:u w:val="single"/>
        </w:rPr>
        <w:t>落札決定にあたっては、入札書に記載された金額に当該金額の1</w:t>
      </w:r>
      <w:r w:rsidRPr="00967AFB">
        <w:rPr>
          <w:rFonts w:ascii="ＭＳ 明朝" w:eastAsia="ＭＳ 明朝" w:hAnsi="ＭＳ 明朝"/>
          <w:u w:val="single"/>
        </w:rPr>
        <w:t>00</w:t>
      </w:r>
      <w:r w:rsidRPr="00967AFB">
        <w:rPr>
          <w:rFonts w:ascii="ＭＳ 明朝" w:eastAsia="ＭＳ 明朝" w:hAnsi="ＭＳ 明朝" w:hint="eastAsia"/>
          <w:u w:val="single"/>
        </w:rPr>
        <w:t>分の1</w:t>
      </w:r>
      <w:r w:rsidRPr="00967AFB">
        <w:rPr>
          <w:rFonts w:ascii="ＭＳ 明朝" w:eastAsia="ＭＳ 明朝" w:hAnsi="ＭＳ 明朝"/>
          <w:u w:val="single"/>
        </w:rPr>
        <w:t>0</w:t>
      </w:r>
      <w:r w:rsidRPr="00967AFB">
        <w:rPr>
          <w:rFonts w:ascii="ＭＳ 明朝" w:eastAsia="ＭＳ 明朝" w:hAnsi="ＭＳ 明朝" w:hint="eastAsia"/>
          <w:u w:val="single"/>
        </w:rPr>
        <w:t>に相当する額を加算した金額（当該金額に1円未満の端数があるときは、その端数を切り捨てた金額</w:t>
      </w:r>
      <w:r w:rsidR="003202A1">
        <w:rPr>
          <w:rFonts w:ascii="ＭＳ 明朝" w:eastAsia="ＭＳ 明朝" w:hAnsi="ＭＳ 明朝" w:hint="eastAsia"/>
          <w:u w:val="single"/>
        </w:rPr>
        <w:t>）をもって落札価格とするので、入札参加者は、消費税及び地方消費税に係る課税業者であるか免税業者であるかを問わず、</w:t>
      </w:r>
      <w:r w:rsidRPr="00967AFB">
        <w:rPr>
          <w:rFonts w:ascii="ＭＳ 明朝" w:eastAsia="ＭＳ 明朝" w:hAnsi="ＭＳ 明朝" w:hint="eastAsia"/>
          <w:u w:val="single"/>
        </w:rPr>
        <w:t>契約希望金額の1</w:t>
      </w:r>
      <w:r w:rsidRPr="00967AFB">
        <w:rPr>
          <w:rFonts w:ascii="ＭＳ 明朝" w:eastAsia="ＭＳ 明朝" w:hAnsi="ＭＳ 明朝"/>
          <w:u w:val="single"/>
        </w:rPr>
        <w:t>10</w:t>
      </w:r>
      <w:r w:rsidRPr="00967AFB">
        <w:rPr>
          <w:rFonts w:ascii="ＭＳ 明朝" w:eastAsia="ＭＳ 明朝" w:hAnsi="ＭＳ 明朝" w:hint="eastAsia"/>
          <w:u w:val="single"/>
        </w:rPr>
        <w:t>分の1</w:t>
      </w:r>
      <w:r w:rsidRPr="00967AFB">
        <w:rPr>
          <w:rFonts w:ascii="ＭＳ 明朝" w:eastAsia="ＭＳ 明朝" w:hAnsi="ＭＳ 明朝"/>
          <w:u w:val="single"/>
        </w:rPr>
        <w:t>00</w:t>
      </w:r>
      <w:r w:rsidRPr="00967AFB">
        <w:rPr>
          <w:rFonts w:ascii="ＭＳ 明朝" w:eastAsia="ＭＳ 明朝" w:hAnsi="ＭＳ 明朝" w:hint="eastAsia"/>
          <w:u w:val="single"/>
        </w:rPr>
        <w:t>に相当する金額を入札書に記載すること。</w:t>
      </w:r>
    </w:p>
    <w:sectPr w:rsidR="00557A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0EE" w:rsidRDefault="00A660EE" w:rsidP="00A660EE">
      <w:r>
        <w:separator/>
      </w:r>
    </w:p>
  </w:endnote>
  <w:endnote w:type="continuationSeparator" w:id="0">
    <w:p w:rsidR="00A660EE" w:rsidRDefault="00A660EE" w:rsidP="00A6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0EE" w:rsidRDefault="00A660EE" w:rsidP="00A660EE">
      <w:r>
        <w:separator/>
      </w:r>
    </w:p>
  </w:footnote>
  <w:footnote w:type="continuationSeparator" w:id="0">
    <w:p w:rsidR="00A660EE" w:rsidRDefault="00A660EE" w:rsidP="00A66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30B3C"/>
    <w:multiLevelType w:val="hybridMultilevel"/>
    <w:tmpl w:val="746CE8B6"/>
    <w:lvl w:ilvl="0" w:tplc="063A301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05"/>
    <w:rsid w:val="003202A1"/>
    <w:rsid w:val="00326387"/>
    <w:rsid w:val="00557A4B"/>
    <w:rsid w:val="00594402"/>
    <w:rsid w:val="005D28BA"/>
    <w:rsid w:val="005F4205"/>
    <w:rsid w:val="00614979"/>
    <w:rsid w:val="00656DD8"/>
    <w:rsid w:val="00827635"/>
    <w:rsid w:val="00887034"/>
    <w:rsid w:val="009D3E63"/>
    <w:rsid w:val="00A656D0"/>
    <w:rsid w:val="00A660EE"/>
    <w:rsid w:val="00AB4498"/>
    <w:rsid w:val="00CB76C3"/>
    <w:rsid w:val="00D96DEE"/>
    <w:rsid w:val="00E540C6"/>
    <w:rsid w:val="00E94C29"/>
    <w:rsid w:val="00F1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73EC3B"/>
  <w15:chartTrackingRefBased/>
  <w15:docId w15:val="{A333C4A3-F642-41BC-B5E3-153D21BD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F4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rsid w:val="00A656D0"/>
    <w:pPr>
      <w:jc w:val="center"/>
    </w:pPr>
    <w:rPr>
      <w:rFonts w:ascii="ＭＳ 明朝" w:eastAsia="ＭＳ 明朝" w:hAnsi="ＭＳ 明朝" w:cs="ＭＳ Ｐゴシック"/>
      <w:color w:val="000000"/>
      <w:kern w:val="0"/>
      <w:szCs w:val="21"/>
    </w:rPr>
  </w:style>
  <w:style w:type="character" w:customStyle="1" w:styleId="a4">
    <w:name w:val="記 (文字)"/>
    <w:basedOn w:val="a0"/>
    <w:link w:val="a3"/>
    <w:uiPriority w:val="99"/>
    <w:rsid w:val="00A656D0"/>
    <w:rPr>
      <w:rFonts w:ascii="ＭＳ 明朝" w:eastAsia="ＭＳ 明朝" w:hAnsi="ＭＳ 明朝" w:cs="ＭＳ Ｐゴシック"/>
      <w:color w:val="000000"/>
      <w:kern w:val="0"/>
      <w:szCs w:val="21"/>
    </w:rPr>
  </w:style>
  <w:style w:type="paragraph" w:styleId="a5">
    <w:name w:val="Closing"/>
    <w:basedOn w:val="a"/>
    <w:link w:val="a6"/>
    <w:uiPriority w:val="99"/>
    <w:unhideWhenUsed/>
    <w:rsid w:val="00A656D0"/>
    <w:pPr>
      <w:jc w:val="right"/>
    </w:pPr>
    <w:rPr>
      <w:rFonts w:ascii="ＭＳ 明朝" w:eastAsia="ＭＳ 明朝" w:hAnsi="ＭＳ 明朝" w:cs="ＭＳ Ｐゴシック"/>
      <w:color w:val="000000"/>
      <w:kern w:val="0"/>
      <w:szCs w:val="21"/>
    </w:rPr>
  </w:style>
  <w:style w:type="character" w:customStyle="1" w:styleId="a6">
    <w:name w:val="結語 (文字)"/>
    <w:basedOn w:val="a0"/>
    <w:link w:val="a5"/>
    <w:uiPriority w:val="99"/>
    <w:rsid w:val="00A656D0"/>
    <w:rPr>
      <w:rFonts w:ascii="ＭＳ 明朝" w:eastAsia="ＭＳ 明朝" w:hAnsi="ＭＳ 明朝" w:cs="ＭＳ Ｐゴシック"/>
      <w:color w:val="000000"/>
      <w:kern w:val="0"/>
      <w:szCs w:val="21"/>
    </w:rPr>
  </w:style>
  <w:style w:type="table" w:styleId="a7">
    <w:name w:val="Table Grid"/>
    <w:basedOn w:val="a1"/>
    <w:uiPriority w:val="39"/>
    <w:rsid w:val="00827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7635"/>
    <w:pPr>
      <w:ind w:leftChars="400" w:left="840"/>
    </w:pPr>
  </w:style>
  <w:style w:type="paragraph" w:styleId="a9">
    <w:name w:val="header"/>
    <w:basedOn w:val="a"/>
    <w:link w:val="aa"/>
    <w:uiPriority w:val="99"/>
    <w:unhideWhenUsed/>
    <w:rsid w:val="00A660EE"/>
    <w:pPr>
      <w:tabs>
        <w:tab w:val="center" w:pos="4252"/>
        <w:tab w:val="right" w:pos="8504"/>
      </w:tabs>
      <w:snapToGrid w:val="0"/>
    </w:pPr>
  </w:style>
  <w:style w:type="character" w:customStyle="1" w:styleId="aa">
    <w:name w:val="ヘッダー (文字)"/>
    <w:basedOn w:val="a0"/>
    <w:link w:val="a9"/>
    <w:uiPriority w:val="99"/>
    <w:rsid w:val="00A660EE"/>
  </w:style>
  <w:style w:type="paragraph" w:styleId="ab">
    <w:name w:val="footer"/>
    <w:basedOn w:val="a"/>
    <w:link w:val="ac"/>
    <w:uiPriority w:val="99"/>
    <w:unhideWhenUsed/>
    <w:rsid w:val="00A660EE"/>
    <w:pPr>
      <w:tabs>
        <w:tab w:val="center" w:pos="4252"/>
        <w:tab w:val="right" w:pos="8504"/>
      </w:tabs>
      <w:snapToGrid w:val="0"/>
    </w:pPr>
  </w:style>
  <w:style w:type="character" w:customStyle="1" w:styleId="ac">
    <w:name w:val="フッター (文字)"/>
    <w:basedOn w:val="a0"/>
    <w:link w:val="ab"/>
    <w:uiPriority w:val="99"/>
    <w:rsid w:val="00A66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豊橋市役所</cp:lastModifiedBy>
  <cp:revision>17</cp:revision>
  <cp:lastPrinted>2025-07-02T00:17:00Z</cp:lastPrinted>
  <dcterms:created xsi:type="dcterms:W3CDTF">2024-06-18T09:44:00Z</dcterms:created>
  <dcterms:modified xsi:type="dcterms:W3CDTF">2025-07-02T00:17:00Z</dcterms:modified>
</cp:coreProperties>
</file>