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2B51" w14:textId="77777777" w:rsidR="004B0218" w:rsidRPr="00586928" w:rsidRDefault="000711A5">
      <w:pPr>
        <w:jc w:val="center"/>
        <w:rPr>
          <w:rFonts w:ascii="ＭＳ 明朝" w:hAnsi="ＭＳ 明朝"/>
          <w:color w:val="000000"/>
          <w:szCs w:val="22"/>
        </w:rPr>
      </w:pPr>
      <w:r w:rsidRPr="00586928">
        <w:rPr>
          <w:rFonts w:ascii="ＭＳ 明朝" w:hAnsi="ＭＳ 明朝" w:hint="eastAsia"/>
          <w:szCs w:val="22"/>
        </w:rPr>
        <w:t>アイプラザ</w:t>
      </w:r>
      <w:r w:rsidR="004B0218" w:rsidRPr="00586928">
        <w:rPr>
          <w:rFonts w:ascii="ＭＳ 明朝" w:hAnsi="ＭＳ 明朝" w:hint="eastAsia"/>
          <w:szCs w:val="22"/>
        </w:rPr>
        <w:t>豊橋</w:t>
      </w:r>
      <w:r w:rsidR="004B0218" w:rsidRPr="00586928">
        <w:rPr>
          <w:rFonts w:ascii="ＭＳ 明朝" w:hAnsi="ＭＳ 明朝" w:hint="eastAsia"/>
          <w:color w:val="000000"/>
          <w:szCs w:val="22"/>
        </w:rPr>
        <w:t>管理運営仕様書</w:t>
      </w:r>
    </w:p>
    <w:p w14:paraId="4653A1A9" w14:textId="77777777" w:rsidR="00B818C3" w:rsidRPr="00AC4BB8" w:rsidRDefault="00B818C3">
      <w:pPr>
        <w:rPr>
          <w:rFonts w:ascii="ＭＳ 明朝" w:hAnsi="ＭＳ 明朝"/>
          <w:color w:val="000000"/>
        </w:rPr>
      </w:pPr>
    </w:p>
    <w:p w14:paraId="116DA511" w14:textId="77777777" w:rsidR="004B0218" w:rsidRPr="00586928" w:rsidRDefault="004B0218">
      <w:pPr>
        <w:rPr>
          <w:rFonts w:ascii="ＭＳ 明朝" w:hAnsi="ＭＳ 明朝"/>
          <w:color w:val="000000"/>
        </w:rPr>
      </w:pPr>
      <w:r w:rsidRPr="00586928">
        <w:rPr>
          <w:rFonts w:ascii="ＭＳ 明朝" w:hAnsi="ＭＳ 明朝" w:hint="eastAsia"/>
          <w:color w:val="000000"/>
        </w:rPr>
        <w:t>１．趣旨</w:t>
      </w:r>
    </w:p>
    <w:p w14:paraId="36623A65" w14:textId="77777777" w:rsidR="004B0218" w:rsidRPr="00586928" w:rsidRDefault="004B0218" w:rsidP="00CC5034">
      <w:pPr>
        <w:ind w:leftChars="210" w:left="476"/>
        <w:rPr>
          <w:rFonts w:ascii="ＭＳ 明朝" w:hAnsi="ＭＳ 明朝"/>
          <w:color w:val="000000"/>
        </w:rPr>
      </w:pPr>
      <w:r w:rsidRPr="00586928">
        <w:rPr>
          <w:rFonts w:ascii="ＭＳ 明朝" w:hAnsi="ＭＳ 明朝" w:hint="eastAsia"/>
          <w:color w:val="000000"/>
        </w:rPr>
        <w:t>本仕様書は、</w:t>
      </w:r>
      <w:r w:rsidR="00CC5034" w:rsidRPr="00586928">
        <w:rPr>
          <w:rFonts w:ascii="ＭＳ 明朝" w:hAnsi="ＭＳ 明朝" w:hint="eastAsia"/>
          <w:color w:val="000000"/>
        </w:rPr>
        <w:t>アイプラザ</w:t>
      </w:r>
      <w:r w:rsidRPr="00586928">
        <w:rPr>
          <w:rFonts w:ascii="ＭＳ 明朝" w:hAnsi="ＭＳ 明朝" w:hint="eastAsia"/>
          <w:color w:val="000000"/>
        </w:rPr>
        <w:t>豊橋</w:t>
      </w:r>
      <w:r w:rsidR="00D8254D" w:rsidRPr="00586928">
        <w:rPr>
          <w:rFonts w:ascii="ＭＳ 明朝" w:hAnsi="ＭＳ 明朝" w:hint="eastAsia"/>
          <w:color w:val="000000"/>
        </w:rPr>
        <w:t>（以下、「</w:t>
      </w:r>
      <w:r w:rsidR="00CC5034" w:rsidRPr="00586928">
        <w:rPr>
          <w:rFonts w:ascii="ＭＳ 明朝" w:hAnsi="ＭＳ 明朝" w:hint="eastAsia"/>
          <w:color w:val="000000"/>
        </w:rPr>
        <w:t>アイプラザ</w:t>
      </w:r>
      <w:r w:rsidR="00D8254D" w:rsidRPr="00586928">
        <w:rPr>
          <w:rFonts w:ascii="ＭＳ 明朝" w:hAnsi="ＭＳ 明朝" w:hint="eastAsia"/>
          <w:color w:val="000000"/>
        </w:rPr>
        <w:t>」</w:t>
      </w:r>
      <w:r w:rsidR="00002921" w:rsidRPr="00586928">
        <w:rPr>
          <w:rFonts w:ascii="ＭＳ 明朝" w:hAnsi="ＭＳ 明朝" w:hint="eastAsia"/>
          <w:color w:val="000000"/>
        </w:rPr>
        <w:t>という。）</w:t>
      </w:r>
      <w:r w:rsidRPr="00586928">
        <w:rPr>
          <w:rFonts w:ascii="ＭＳ 明朝" w:hAnsi="ＭＳ 明朝" w:hint="eastAsia"/>
          <w:color w:val="000000"/>
        </w:rPr>
        <w:t>の指定管理者が行う業務の内容及び履行方法について定める。</w:t>
      </w:r>
    </w:p>
    <w:p w14:paraId="7166F786" w14:textId="77777777" w:rsidR="009B52BC" w:rsidRPr="00586928" w:rsidRDefault="009B52BC">
      <w:pPr>
        <w:rPr>
          <w:rFonts w:ascii="ＭＳ 明朝" w:hAnsi="ＭＳ 明朝"/>
          <w:color w:val="000000"/>
        </w:rPr>
      </w:pPr>
    </w:p>
    <w:p w14:paraId="1632D0C9" w14:textId="77777777" w:rsidR="00586928" w:rsidRPr="00586928" w:rsidRDefault="004B0218">
      <w:pPr>
        <w:rPr>
          <w:rFonts w:ascii="ＭＳ 明朝" w:hAnsi="ＭＳ 明朝"/>
          <w:color w:val="000000"/>
        </w:rPr>
      </w:pPr>
      <w:r w:rsidRPr="00586928">
        <w:rPr>
          <w:rFonts w:ascii="ＭＳ 明朝" w:hAnsi="ＭＳ 明朝" w:hint="eastAsia"/>
          <w:color w:val="000000"/>
        </w:rPr>
        <w:t>２．</w:t>
      </w:r>
      <w:r w:rsidR="00586928" w:rsidRPr="000C538C">
        <w:rPr>
          <w:rFonts w:ascii="ＭＳ 明朝" w:hAnsi="ＭＳ 明朝" w:hint="eastAsia"/>
          <w:color w:val="000000"/>
        </w:rPr>
        <w:t>アイプラザに関する基本事項</w:t>
      </w:r>
    </w:p>
    <w:p w14:paraId="3680614C" w14:textId="77777777" w:rsidR="00586928" w:rsidRPr="00586928" w:rsidRDefault="00586928" w:rsidP="00586928">
      <w:pPr>
        <w:ind w:firstLineChars="100" w:firstLine="227"/>
        <w:rPr>
          <w:rFonts w:ascii="ＭＳ 明朝" w:hAnsi="ＭＳ 明朝"/>
          <w:szCs w:val="22"/>
        </w:rPr>
      </w:pPr>
      <w:r w:rsidRPr="00586928">
        <w:rPr>
          <w:rFonts w:ascii="ＭＳ 明朝" w:hAnsi="ＭＳ 明朝" w:hint="eastAsia"/>
          <w:szCs w:val="22"/>
        </w:rPr>
        <w:t>(1)施設名称　　　アイプラザ豊橋</w:t>
      </w:r>
    </w:p>
    <w:p w14:paraId="762175E0" w14:textId="77777777" w:rsidR="00586928" w:rsidRPr="00586928" w:rsidRDefault="00586928" w:rsidP="00586928">
      <w:pPr>
        <w:ind w:firstLineChars="100" w:firstLine="227"/>
        <w:rPr>
          <w:rFonts w:ascii="ＭＳ 明朝" w:hAnsi="ＭＳ 明朝"/>
          <w:szCs w:val="22"/>
        </w:rPr>
      </w:pPr>
      <w:r w:rsidRPr="00586928">
        <w:rPr>
          <w:rFonts w:ascii="ＭＳ 明朝" w:hAnsi="ＭＳ 明朝" w:hint="eastAsia"/>
          <w:szCs w:val="22"/>
        </w:rPr>
        <w:t>(2)所在地　　　　豊橋市草間町字東山143番地の6</w:t>
      </w:r>
    </w:p>
    <w:p w14:paraId="7CB40756" w14:textId="77777777" w:rsidR="00586928" w:rsidRPr="00586928" w:rsidRDefault="00586928" w:rsidP="00586928">
      <w:pPr>
        <w:ind w:firstLineChars="100" w:firstLine="227"/>
        <w:rPr>
          <w:rFonts w:ascii="ＭＳ 明朝" w:hAnsi="ＭＳ 明朝"/>
          <w:szCs w:val="22"/>
        </w:rPr>
      </w:pPr>
      <w:r w:rsidRPr="00586928">
        <w:rPr>
          <w:rFonts w:ascii="ＭＳ 明朝" w:hAnsi="ＭＳ 明朝" w:hint="eastAsia"/>
          <w:szCs w:val="22"/>
        </w:rPr>
        <w:t xml:space="preserve">　　　　　　　　 ※管理地は別図</w:t>
      </w:r>
      <w:r w:rsidR="00203EFA">
        <w:rPr>
          <w:rFonts w:ascii="ＭＳ 明朝" w:hAnsi="ＭＳ 明朝" w:hint="eastAsia"/>
          <w:szCs w:val="22"/>
        </w:rPr>
        <w:t>１</w:t>
      </w:r>
      <w:r w:rsidRPr="00586928">
        <w:rPr>
          <w:rFonts w:ascii="ＭＳ 明朝" w:hAnsi="ＭＳ 明朝" w:hint="eastAsia"/>
          <w:szCs w:val="22"/>
        </w:rPr>
        <w:t>のとおり</w:t>
      </w:r>
    </w:p>
    <w:p w14:paraId="218A5CEA" w14:textId="77777777" w:rsidR="00586928" w:rsidRPr="00586928" w:rsidRDefault="00586928" w:rsidP="00586928">
      <w:pPr>
        <w:ind w:firstLineChars="100" w:firstLine="227"/>
        <w:rPr>
          <w:rFonts w:ascii="ＭＳ 明朝" w:hAnsi="ＭＳ 明朝"/>
          <w:szCs w:val="22"/>
        </w:rPr>
      </w:pPr>
      <w:r w:rsidRPr="00586928">
        <w:rPr>
          <w:rFonts w:ascii="ＭＳ 明朝" w:hAnsi="ＭＳ 明朝" w:hint="eastAsia"/>
          <w:szCs w:val="22"/>
        </w:rPr>
        <w:t>(3)施設概要</w:t>
      </w:r>
    </w:p>
    <w:p w14:paraId="541B3B6C" w14:textId="77777777" w:rsidR="00586928" w:rsidRPr="00586928" w:rsidRDefault="00586928" w:rsidP="00586928">
      <w:pPr>
        <w:ind w:firstLineChars="200" w:firstLine="453"/>
        <w:rPr>
          <w:rFonts w:ascii="ＭＳ 明朝" w:hAnsi="ＭＳ 明朝"/>
          <w:szCs w:val="22"/>
        </w:rPr>
      </w:pPr>
      <w:r w:rsidRPr="00586928">
        <w:rPr>
          <w:rFonts w:ascii="ＭＳ 明朝" w:hAnsi="ＭＳ 明朝" w:hint="eastAsia"/>
          <w:szCs w:val="22"/>
        </w:rPr>
        <w:t xml:space="preserve">①敷地面積 　　</w:t>
      </w:r>
      <w:r w:rsidR="00BD0966">
        <w:rPr>
          <w:rFonts w:ascii="ＭＳ 明朝" w:hAnsi="ＭＳ 明朝" w:hint="eastAsia"/>
          <w:szCs w:val="22"/>
        </w:rPr>
        <w:t>19,404.93</w:t>
      </w:r>
      <w:r w:rsidRPr="00586928">
        <w:rPr>
          <w:rFonts w:ascii="ＭＳ 明朝" w:hAnsi="ＭＳ 明朝" w:hint="eastAsia"/>
          <w:szCs w:val="22"/>
        </w:rPr>
        <w:t>㎡</w:t>
      </w:r>
    </w:p>
    <w:p w14:paraId="33C383D7" w14:textId="77777777" w:rsidR="00586928" w:rsidRPr="00586928" w:rsidRDefault="00586928" w:rsidP="00586928">
      <w:pPr>
        <w:ind w:firstLineChars="100" w:firstLine="227"/>
        <w:rPr>
          <w:rFonts w:ascii="ＭＳ 明朝" w:hAnsi="ＭＳ 明朝"/>
          <w:szCs w:val="22"/>
        </w:rPr>
      </w:pPr>
      <w:r w:rsidRPr="00586928">
        <w:rPr>
          <w:rFonts w:ascii="ＭＳ 明朝" w:hAnsi="ＭＳ 明朝" w:hint="eastAsia"/>
          <w:szCs w:val="22"/>
        </w:rPr>
        <w:t xml:space="preserve">　②延床面積　 　13,298.84㎡</w:t>
      </w:r>
    </w:p>
    <w:p w14:paraId="6EA58E44" w14:textId="77777777" w:rsidR="00586928" w:rsidRPr="00586928" w:rsidRDefault="00586928" w:rsidP="00586928">
      <w:pPr>
        <w:ind w:firstLineChars="200" w:firstLine="453"/>
        <w:rPr>
          <w:rFonts w:ascii="ＭＳ 明朝" w:hAnsi="ＭＳ 明朝"/>
          <w:szCs w:val="22"/>
        </w:rPr>
      </w:pPr>
      <w:r w:rsidRPr="00586928">
        <w:rPr>
          <w:rFonts w:ascii="ＭＳ 明朝" w:hAnsi="ＭＳ 明朝" w:hint="eastAsia"/>
          <w:szCs w:val="22"/>
        </w:rPr>
        <w:t>③施設構造 　　本館棟　  鉄筋コンクリート造地上3階塔屋1階建</w:t>
      </w:r>
    </w:p>
    <w:p w14:paraId="604FCBA0" w14:textId="77777777" w:rsidR="00586928" w:rsidRPr="00586928" w:rsidRDefault="00586928" w:rsidP="00586928">
      <w:pPr>
        <w:ind w:firstLineChars="200" w:firstLine="453"/>
        <w:rPr>
          <w:rFonts w:ascii="ＭＳ 明朝" w:hAnsi="ＭＳ 明朝"/>
          <w:szCs w:val="22"/>
        </w:rPr>
      </w:pPr>
      <w:r w:rsidRPr="00586928">
        <w:rPr>
          <w:rFonts w:ascii="ＭＳ 明朝" w:hAnsi="ＭＳ 明朝" w:hint="eastAsia"/>
          <w:szCs w:val="22"/>
        </w:rPr>
        <w:t xml:space="preserve">　　　　　　　　　　　   延　5,048.10㎡</w:t>
      </w:r>
    </w:p>
    <w:p w14:paraId="70439BF4" w14:textId="77777777" w:rsidR="00586928" w:rsidRPr="00586928" w:rsidRDefault="00586928" w:rsidP="00586928">
      <w:pPr>
        <w:ind w:firstLineChars="200" w:firstLine="453"/>
        <w:rPr>
          <w:rFonts w:ascii="ＭＳ 明朝" w:hAnsi="ＭＳ 明朝"/>
          <w:szCs w:val="22"/>
        </w:rPr>
      </w:pPr>
      <w:r w:rsidRPr="00586928">
        <w:rPr>
          <w:rFonts w:ascii="ＭＳ 明朝" w:hAnsi="ＭＳ 明朝" w:hint="eastAsia"/>
          <w:szCs w:val="22"/>
        </w:rPr>
        <w:t xml:space="preserve">　　　　　　　 ホール棟　鉄筋コンクリート造一部鉄骨鉄筋コンクリー</w:t>
      </w:r>
    </w:p>
    <w:p w14:paraId="6CC2CFE1" w14:textId="77777777" w:rsidR="00586928" w:rsidRPr="00586928" w:rsidRDefault="00586928" w:rsidP="00586928">
      <w:pPr>
        <w:ind w:firstLineChars="200" w:firstLine="453"/>
        <w:rPr>
          <w:rFonts w:ascii="ＭＳ 明朝" w:hAnsi="ＭＳ 明朝"/>
          <w:szCs w:val="22"/>
        </w:rPr>
      </w:pPr>
      <w:r w:rsidRPr="00586928">
        <w:rPr>
          <w:rFonts w:ascii="ＭＳ 明朝" w:hAnsi="ＭＳ 明朝" w:hint="eastAsia"/>
          <w:szCs w:val="22"/>
        </w:rPr>
        <w:t xml:space="preserve">　　　　　　　　　　　　 ト造地下1階地上5階建</w:t>
      </w:r>
    </w:p>
    <w:p w14:paraId="08ADEED7" w14:textId="77777777" w:rsidR="00586928" w:rsidRPr="00586928" w:rsidRDefault="00586928" w:rsidP="00586928">
      <w:pPr>
        <w:ind w:firstLineChars="200" w:firstLine="453"/>
        <w:jc w:val="left"/>
        <w:rPr>
          <w:rFonts w:ascii="ＭＳ 明朝" w:hAnsi="ＭＳ 明朝"/>
          <w:szCs w:val="22"/>
        </w:rPr>
      </w:pPr>
      <w:r w:rsidRPr="00586928">
        <w:rPr>
          <w:rFonts w:ascii="ＭＳ 明朝" w:hAnsi="ＭＳ 明朝" w:hint="eastAsia"/>
          <w:szCs w:val="22"/>
        </w:rPr>
        <w:t xml:space="preserve">　　　　　　　　　　　　 延　6,811.88㎡</w:t>
      </w:r>
    </w:p>
    <w:p w14:paraId="13B06A93" w14:textId="77777777" w:rsidR="00586928" w:rsidRPr="00586928" w:rsidRDefault="00586928" w:rsidP="00586928">
      <w:pPr>
        <w:ind w:firstLineChars="200" w:firstLine="453"/>
        <w:jc w:val="left"/>
        <w:rPr>
          <w:rFonts w:ascii="ＭＳ 明朝" w:hAnsi="ＭＳ 明朝"/>
          <w:szCs w:val="22"/>
        </w:rPr>
      </w:pPr>
      <w:r w:rsidRPr="00586928">
        <w:rPr>
          <w:rFonts w:ascii="ＭＳ 明朝" w:hAnsi="ＭＳ 明朝" w:hint="eastAsia"/>
          <w:szCs w:val="22"/>
        </w:rPr>
        <w:t xml:space="preserve">　　　　　　　 体育館棟　鉄筋コンクリート造一部鉄骨造2階建</w:t>
      </w:r>
    </w:p>
    <w:p w14:paraId="71F55347" w14:textId="77777777" w:rsidR="00586928" w:rsidRPr="00586928" w:rsidRDefault="00586928" w:rsidP="00586928">
      <w:pPr>
        <w:ind w:firstLineChars="200" w:firstLine="453"/>
        <w:jc w:val="left"/>
        <w:rPr>
          <w:rFonts w:ascii="ＭＳ 明朝" w:hAnsi="ＭＳ 明朝"/>
          <w:szCs w:val="22"/>
        </w:rPr>
      </w:pPr>
      <w:r w:rsidRPr="00586928">
        <w:rPr>
          <w:rFonts w:ascii="ＭＳ 明朝" w:hAnsi="ＭＳ 明朝" w:hint="eastAsia"/>
          <w:szCs w:val="22"/>
        </w:rPr>
        <w:t xml:space="preserve">　　　　　　　　　　　　 延　1,438.86㎡</w:t>
      </w:r>
    </w:p>
    <w:p w14:paraId="6B88CEBD" w14:textId="77777777" w:rsidR="00586928" w:rsidRPr="00586928" w:rsidRDefault="00586928" w:rsidP="00586928">
      <w:pPr>
        <w:ind w:firstLineChars="200" w:firstLine="453"/>
        <w:rPr>
          <w:rFonts w:ascii="ＭＳ 明朝" w:hAnsi="ＭＳ 明朝"/>
          <w:color w:val="000000"/>
          <w:szCs w:val="22"/>
        </w:rPr>
      </w:pPr>
      <w:r w:rsidRPr="00586928">
        <w:rPr>
          <w:rFonts w:ascii="ＭＳ 明朝" w:hAnsi="ＭＳ 明朝" w:hint="eastAsia"/>
          <w:szCs w:val="22"/>
        </w:rPr>
        <w:t xml:space="preserve">④施設設備　　 </w:t>
      </w:r>
      <w:r w:rsidRPr="00586928">
        <w:rPr>
          <w:rFonts w:ascii="ＭＳ 明朝" w:hAnsi="ＭＳ 明朝" w:hint="eastAsia"/>
          <w:color w:val="000000"/>
          <w:szCs w:val="22"/>
        </w:rPr>
        <w:t>ホール（</w:t>
      </w:r>
      <w:r w:rsidR="009F151C">
        <w:rPr>
          <w:rFonts w:ascii="ＭＳ 明朝" w:hAnsi="ＭＳ 明朝" w:hint="eastAsia"/>
          <w:color w:val="000000"/>
          <w:szCs w:val="22"/>
        </w:rPr>
        <w:t>1,469</w:t>
      </w:r>
      <w:r w:rsidRPr="00586928">
        <w:rPr>
          <w:rFonts w:ascii="ＭＳ 明朝" w:hAnsi="ＭＳ 明朝" w:hint="eastAsia"/>
          <w:color w:val="000000"/>
          <w:szCs w:val="22"/>
        </w:rPr>
        <w:t>席）舞台　間口17.5ｍ　奥行14.8ｍ、事</w:t>
      </w:r>
    </w:p>
    <w:p w14:paraId="7A7023EA" w14:textId="29F52DA6" w:rsidR="00586928" w:rsidRPr="00586928" w:rsidRDefault="00586928" w:rsidP="00586928">
      <w:pPr>
        <w:ind w:leftChars="200" w:left="2834" w:hangingChars="1050" w:hanging="2381"/>
        <w:rPr>
          <w:rFonts w:ascii="ＭＳ 明朝" w:hAnsi="ＭＳ 明朝"/>
          <w:color w:val="000000"/>
          <w:szCs w:val="22"/>
        </w:rPr>
      </w:pPr>
      <w:r w:rsidRPr="00586928">
        <w:rPr>
          <w:rFonts w:ascii="ＭＳ 明朝" w:hAnsi="ＭＳ 明朝" w:hint="eastAsia"/>
          <w:color w:val="000000"/>
          <w:szCs w:val="22"/>
        </w:rPr>
        <w:t xml:space="preserve">　　　　　　　 務室、楽屋</w:t>
      </w:r>
      <w:r w:rsidR="00B05353">
        <w:rPr>
          <w:rFonts w:ascii="ＭＳ 明朝" w:hAnsi="ＭＳ 明朝" w:hint="eastAsia"/>
          <w:color w:val="000000"/>
          <w:szCs w:val="22"/>
        </w:rPr>
        <w:t>１</w:t>
      </w:r>
      <w:r w:rsidRPr="00586928">
        <w:rPr>
          <w:rFonts w:ascii="ＭＳ 明朝" w:hAnsi="ＭＳ 明朝" w:hint="eastAsia"/>
          <w:color w:val="000000"/>
          <w:szCs w:val="22"/>
        </w:rPr>
        <w:t>～</w:t>
      </w:r>
      <w:r w:rsidR="00B05353">
        <w:rPr>
          <w:rFonts w:ascii="ＭＳ 明朝" w:hAnsi="ＭＳ 明朝" w:hint="eastAsia"/>
          <w:color w:val="000000"/>
          <w:szCs w:val="22"/>
        </w:rPr>
        <w:t>４</w:t>
      </w:r>
      <w:r w:rsidRPr="00586928">
        <w:rPr>
          <w:rFonts w:ascii="ＭＳ 明朝" w:hAnsi="ＭＳ 明朝" w:hint="eastAsia"/>
          <w:color w:val="000000"/>
          <w:szCs w:val="22"/>
        </w:rPr>
        <w:t>、特別室</w:t>
      </w:r>
      <w:r w:rsidR="00B05353">
        <w:rPr>
          <w:rFonts w:ascii="ＭＳ 明朝" w:hAnsi="ＭＳ 明朝" w:hint="eastAsia"/>
          <w:color w:val="000000"/>
          <w:szCs w:val="22"/>
        </w:rPr>
        <w:t>１</w:t>
      </w:r>
      <w:r w:rsidRPr="00586928">
        <w:rPr>
          <w:rFonts w:ascii="ＭＳ 明朝" w:hAnsi="ＭＳ 明朝" w:hint="eastAsia"/>
          <w:color w:val="000000"/>
          <w:szCs w:val="22"/>
        </w:rPr>
        <w:t>～</w:t>
      </w:r>
      <w:r w:rsidR="00B05353">
        <w:rPr>
          <w:rFonts w:ascii="ＭＳ 明朝" w:hAnsi="ＭＳ 明朝" w:hint="eastAsia"/>
          <w:color w:val="000000"/>
          <w:szCs w:val="22"/>
        </w:rPr>
        <w:t>３</w:t>
      </w:r>
      <w:r w:rsidRPr="00586928">
        <w:rPr>
          <w:rFonts w:ascii="ＭＳ 明朝" w:hAnsi="ＭＳ 明朝" w:hint="eastAsia"/>
          <w:color w:val="000000"/>
          <w:szCs w:val="22"/>
        </w:rPr>
        <w:t>、リハーサル室、小ホール</w:t>
      </w:r>
    </w:p>
    <w:p w14:paraId="3B1EC091" w14:textId="6AD93B47" w:rsidR="00586928" w:rsidRPr="00586928" w:rsidRDefault="00586928" w:rsidP="00586928">
      <w:pPr>
        <w:ind w:leftChars="200" w:left="2834" w:hangingChars="1050" w:hanging="2381"/>
        <w:jc w:val="left"/>
        <w:rPr>
          <w:rFonts w:ascii="ＭＳ 明朝" w:hAnsi="ＭＳ 明朝"/>
          <w:color w:val="000000"/>
          <w:szCs w:val="22"/>
        </w:rPr>
      </w:pPr>
      <w:r w:rsidRPr="00586928">
        <w:rPr>
          <w:rFonts w:ascii="ＭＳ 明朝" w:hAnsi="ＭＳ 明朝" w:hint="eastAsia"/>
          <w:color w:val="000000"/>
          <w:szCs w:val="22"/>
        </w:rPr>
        <w:t xml:space="preserve">　　　　　　　 会議室</w:t>
      </w:r>
      <w:r w:rsidR="00B05353">
        <w:rPr>
          <w:rFonts w:ascii="ＭＳ 明朝" w:hAnsi="ＭＳ 明朝" w:hint="eastAsia"/>
          <w:color w:val="000000"/>
          <w:szCs w:val="22"/>
        </w:rPr>
        <w:t>１</w:t>
      </w:r>
      <w:r w:rsidRPr="00586928">
        <w:rPr>
          <w:rFonts w:ascii="ＭＳ 明朝" w:hAnsi="ＭＳ 明朝" w:hint="eastAsia"/>
          <w:color w:val="000000"/>
          <w:szCs w:val="22"/>
        </w:rPr>
        <w:t>～14、和室</w:t>
      </w:r>
      <w:r w:rsidR="00B05353">
        <w:rPr>
          <w:rFonts w:ascii="ＭＳ 明朝" w:hAnsi="ＭＳ 明朝" w:hint="eastAsia"/>
          <w:color w:val="000000"/>
          <w:szCs w:val="22"/>
        </w:rPr>
        <w:t>１</w:t>
      </w:r>
      <w:r w:rsidRPr="00586928">
        <w:rPr>
          <w:rFonts w:ascii="ＭＳ 明朝" w:hAnsi="ＭＳ 明朝" w:hint="eastAsia"/>
          <w:color w:val="000000"/>
          <w:szCs w:val="22"/>
        </w:rPr>
        <w:t>～</w:t>
      </w:r>
      <w:r w:rsidR="00B05353">
        <w:rPr>
          <w:rFonts w:ascii="ＭＳ 明朝" w:hAnsi="ＭＳ 明朝" w:hint="eastAsia"/>
          <w:color w:val="000000"/>
          <w:szCs w:val="22"/>
        </w:rPr>
        <w:t>３</w:t>
      </w:r>
      <w:r w:rsidRPr="00586928">
        <w:rPr>
          <w:rFonts w:ascii="ＭＳ 明朝" w:hAnsi="ＭＳ 明朝" w:hint="eastAsia"/>
          <w:color w:val="000000"/>
          <w:szCs w:val="22"/>
        </w:rPr>
        <w:t>、調理実習室・準備室、実習室</w:t>
      </w:r>
    </w:p>
    <w:p w14:paraId="25CE5E8F" w14:textId="5818A68C" w:rsidR="00586928" w:rsidRDefault="00586928" w:rsidP="00586928">
      <w:pPr>
        <w:ind w:leftChars="-400" w:hangingChars="400" w:hanging="907"/>
        <w:rPr>
          <w:rFonts w:ascii="ＭＳ 明朝" w:hAnsi="ＭＳ 明朝"/>
          <w:szCs w:val="22"/>
        </w:rPr>
      </w:pPr>
      <w:r w:rsidRPr="00586928">
        <w:rPr>
          <w:rFonts w:ascii="ＭＳ 明朝" w:hAnsi="ＭＳ 明朝" w:hint="eastAsia"/>
          <w:color w:val="000000"/>
          <w:szCs w:val="22"/>
        </w:rPr>
        <w:t xml:space="preserve">　　　　　　　　　　　　　 </w:t>
      </w:r>
      <w:r w:rsidR="00B05353">
        <w:rPr>
          <w:rFonts w:ascii="ＭＳ 明朝" w:hAnsi="ＭＳ 明朝" w:hint="eastAsia"/>
          <w:color w:val="000000"/>
          <w:szCs w:val="22"/>
        </w:rPr>
        <w:t>１</w:t>
      </w:r>
      <w:r w:rsidRPr="00586928">
        <w:rPr>
          <w:rFonts w:ascii="ＭＳ 明朝" w:hAnsi="ＭＳ 明朝" w:hint="eastAsia"/>
          <w:color w:val="000000"/>
          <w:szCs w:val="22"/>
        </w:rPr>
        <w:t>・</w:t>
      </w:r>
      <w:r w:rsidR="00B05353">
        <w:rPr>
          <w:rFonts w:ascii="ＭＳ 明朝" w:hAnsi="ＭＳ 明朝" w:hint="eastAsia"/>
          <w:color w:val="000000"/>
          <w:szCs w:val="22"/>
        </w:rPr>
        <w:t>２</w:t>
      </w:r>
      <w:r w:rsidRPr="00586928">
        <w:rPr>
          <w:rFonts w:ascii="ＭＳ 明朝" w:hAnsi="ＭＳ 明朝" w:hint="eastAsia"/>
          <w:color w:val="000000"/>
          <w:szCs w:val="22"/>
        </w:rPr>
        <w:t>、団体連絡</w:t>
      </w:r>
      <w:r w:rsidR="00E04A41">
        <w:rPr>
          <w:rFonts w:ascii="ＭＳ 明朝" w:hAnsi="ＭＳ 明朝" w:hint="eastAsia"/>
          <w:color w:val="000000"/>
          <w:szCs w:val="22"/>
        </w:rPr>
        <w:t>コーナー</w:t>
      </w:r>
      <w:r w:rsidRPr="00586928">
        <w:rPr>
          <w:rFonts w:ascii="ＭＳ 明朝" w:hAnsi="ＭＳ 明朝" w:hint="eastAsia"/>
          <w:color w:val="000000"/>
          <w:szCs w:val="22"/>
        </w:rPr>
        <w:t>、多目的室</w:t>
      </w:r>
      <w:r w:rsidR="00B05353">
        <w:rPr>
          <w:rFonts w:ascii="ＭＳ 明朝" w:hAnsi="ＭＳ 明朝" w:hint="eastAsia"/>
          <w:color w:val="000000"/>
          <w:szCs w:val="22"/>
        </w:rPr>
        <w:t>１</w:t>
      </w:r>
      <w:r w:rsidRPr="00586928">
        <w:rPr>
          <w:rFonts w:ascii="ＭＳ 明朝" w:hAnsi="ＭＳ 明朝" w:hint="eastAsia"/>
          <w:color w:val="000000"/>
          <w:szCs w:val="22"/>
        </w:rPr>
        <w:t>～</w:t>
      </w:r>
      <w:r w:rsidR="00B05353">
        <w:rPr>
          <w:rFonts w:ascii="ＭＳ 明朝" w:hAnsi="ＭＳ 明朝" w:hint="eastAsia"/>
          <w:color w:val="000000"/>
          <w:szCs w:val="22"/>
        </w:rPr>
        <w:t>４</w:t>
      </w:r>
      <w:r w:rsidRPr="00586928">
        <w:rPr>
          <w:rFonts w:ascii="ＭＳ 明朝" w:hAnsi="ＭＳ 明朝" w:hint="eastAsia"/>
          <w:color w:val="000000"/>
          <w:szCs w:val="22"/>
        </w:rPr>
        <w:t>、体育室、</w:t>
      </w:r>
      <w:r w:rsidRPr="00586928">
        <w:rPr>
          <w:rFonts w:ascii="ＭＳ 明朝" w:hAnsi="ＭＳ 明朝" w:hint="eastAsia"/>
          <w:szCs w:val="22"/>
        </w:rPr>
        <w:t>図書室</w:t>
      </w:r>
    </w:p>
    <w:p w14:paraId="790E4C4B" w14:textId="77777777" w:rsidR="00195EF2" w:rsidRPr="00586928" w:rsidRDefault="00195EF2" w:rsidP="00586928">
      <w:pPr>
        <w:ind w:leftChars="-400" w:hangingChars="400" w:hanging="907"/>
        <w:rPr>
          <w:rFonts w:ascii="ＭＳ 明朝" w:hAnsi="ＭＳ 明朝"/>
          <w:szCs w:val="22"/>
        </w:rPr>
      </w:pPr>
      <w:r>
        <w:rPr>
          <w:rFonts w:ascii="ＭＳ 明朝" w:hAnsi="ＭＳ 明朝" w:hint="eastAsia"/>
          <w:szCs w:val="22"/>
        </w:rPr>
        <w:t xml:space="preserve">　　　　　　　　　　　　　 ※平面図は別図２</w:t>
      </w:r>
      <w:r w:rsidR="002B59FC">
        <w:rPr>
          <w:rFonts w:ascii="ＭＳ 明朝" w:hAnsi="ＭＳ 明朝" w:hint="eastAsia"/>
          <w:szCs w:val="22"/>
        </w:rPr>
        <w:t>－１から２－４</w:t>
      </w:r>
      <w:r>
        <w:rPr>
          <w:rFonts w:ascii="ＭＳ 明朝" w:hAnsi="ＭＳ 明朝" w:hint="eastAsia"/>
          <w:szCs w:val="22"/>
        </w:rPr>
        <w:t>のとおり</w:t>
      </w:r>
    </w:p>
    <w:p w14:paraId="3491C9DD" w14:textId="32E3696F" w:rsidR="00586928" w:rsidRPr="00586928" w:rsidRDefault="00586928" w:rsidP="00586928">
      <w:pPr>
        <w:ind w:firstLineChars="50" w:firstLine="113"/>
        <w:rPr>
          <w:rFonts w:ascii="ＭＳ 明朝" w:hAnsi="ＭＳ 明朝"/>
          <w:szCs w:val="22"/>
        </w:rPr>
      </w:pPr>
      <w:r w:rsidRPr="00586928">
        <w:rPr>
          <w:rFonts w:ascii="ＭＳ 明朝" w:hAnsi="ＭＳ 明朝" w:hint="eastAsia"/>
          <w:szCs w:val="22"/>
        </w:rPr>
        <w:t>（4）開館時間　　 午前</w:t>
      </w:r>
      <w:r w:rsidR="00B05353">
        <w:rPr>
          <w:rFonts w:ascii="ＭＳ 明朝" w:hAnsi="ＭＳ 明朝" w:hint="eastAsia"/>
          <w:szCs w:val="22"/>
        </w:rPr>
        <w:t>９</w:t>
      </w:r>
      <w:r w:rsidRPr="00586928">
        <w:rPr>
          <w:rFonts w:ascii="ＭＳ 明朝" w:hAnsi="ＭＳ 明朝" w:hint="eastAsia"/>
          <w:szCs w:val="22"/>
        </w:rPr>
        <w:t>時～午後10時まで</w:t>
      </w:r>
    </w:p>
    <w:p w14:paraId="57F9FD6C" w14:textId="04B6C045" w:rsidR="00586928" w:rsidRPr="00586928" w:rsidRDefault="00586928" w:rsidP="00586928">
      <w:pPr>
        <w:ind w:firstLineChars="50" w:firstLine="113"/>
        <w:rPr>
          <w:rFonts w:ascii="ＭＳ 明朝" w:hAnsi="ＭＳ 明朝"/>
          <w:szCs w:val="22"/>
        </w:rPr>
      </w:pPr>
      <w:r w:rsidRPr="00586928">
        <w:rPr>
          <w:rFonts w:ascii="ＭＳ 明朝" w:hAnsi="ＭＳ 明朝" w:hint="eastAsia"/>
          <w:szCs w:val="22"/>
        </w:rPr>
        <w:t>（5）休館日　 　  毎月第</w:t>
      </w:r>
      <w:r w:rsidR="00B05353">
        <w:rPr>
          <w:rFonts w:ascii="ＭＳ 明朝" w:hAnsi="ＭＳ 明朝" w:hint="eastAsia"/>
          <w:szCs w:val="22"/>
        </w:rPr>
        <w:t>３</w:t>
      </w:r>
      <w:r w:rsidRPr="00586928">
        <w:rPr>
          <w:rFonts w:ascii="ＭＳ 明朝" w:hAnsi="ＭＳ 明朝" w:hint="eastAsia"/>
          <w:szCs w:val="22"/>
        </w:rPr>
        <w:t>月曜日。ただし、その日が国民の祝日に関する</w:t>
      </w:r>
    </w:p>
    <w:p w14:paraId="2C7C05C8" w14:textId="77777777" w:rsidR="00586928" w:rsidRPr="00586928" w:rsidRDefault="00586928" w:rsidP="00586928">
      <w:pPr>
        <w:ind w:firstLineChars="950" w:firstLine="2154"/>
        <w:rPr>
          <w:rFonts w:ascii="ＭＳ 明朝" w:hAnsi="ＭＳ 明朝"/>
          <w:szCs w:val="22"/>
        </w:rPr>
      </w:pPr>
      <w:r w:rsidRPr="00586928">
        <w:rPr>
          <w:rFonts w:ascii="ＭＳ 明朝" w:hAnsi="ＭＳ 明朝" w:hint="eastAsia"/>
          <w:szCs w:val="22"/>
        </w:rPr>
        <w:t>法律（昭和23年法律第178号）に規定する休日（以下</w:t>
      </w:r>
    </w:p>
    <w:p w14:paraId="2CF69290" w14:textId="77777777" w:rsidR="00586928" w:rsidRPr="00586928" w:rsidRDefault="00586928" w:rsidP="00586928">
      <w:pPr>
        <w:ind w:firstLineChars="950" w:firstLine="2154"/>
        <w:rPr>
          <w:rFonts w:ascii="ＭＳ 明朝" w:hAnsi="ＭＳ 明朝"/>
          <w:szCs w:val="22"/>
        </w:rPr>
      </w:pPr>
      <w:r w:rsidRPr="00586928">
        <w:rPr>
          <w:rFonts w:ascii="ＭＳ 明朝" w:hAnsi="ＭＳ 明朝" w:hint="eastAsia"/>
          <w:szCs w:val="22"/>
        </w:rPr>
        <w:t>「休日」という。）に当たるときは、その日後においてそ</w:t>
      </w:r>
    </w:p>
    <w:p w14:paraId="0A616E0A" w14:textId="77777777" w:rsidR="00586928" w:rsidRPr="00586928" w:rsidRDefault="00586928" w:rsidP="00586928">
      <w:pPr>
        <w:ind w:firstLineChars="950" w:firstLine="2154"/>
        <w:rPr>
          <w:rFonts w:ascii="ＭＳ 明朝" w:hAnsi="ＭＳ 明朝"/>
          <w:szCs w:val="22"/>
        </w:rPr>
      </w:pPr>
      <w:r w:rsidRPr="00586928">
        <w:rPr>
          <w:rFonts w:ascii="ＭＳ 明朝" w:hAnsi="ＭＳ 明朝" w:hint="eastAsia"/>
          <w:szCs w:val="22"/>
        </w:rPr>
        <w:t>の日に最も近い休日でない日。</w:t>
      </w:r>
    </w:p>
    <w:p w14:paraId="56C7334C" w14:textId="039592D3" w:rsidR="00586928" w:rsidRPr="00586928" w:rsidRDefault="00B05353" w:rsidP="00586928">
      <w:pPr>
        <w:ind w:firstLineChars="950" w:firstLine="2154"/>
        <w:rPr>
          <w:rFonts w:ascii="ＭＳ 明朝" w:hAnsi="ＭＳ 明朝"/>
          <w:szCs w:val="22"/>
        </w:rPr>
      </w:pPr>
      <w:r>
        <w:rPr>
          <w:rFonts w:ascii="ＭＳ 明朝" w:hAnsi="ＭＳ 明朝" w:hint="eastAsia"/>
          <w:szCs w:val="22"/>
        </w:rPr>
        <w:t>１</w:t>
      </w:r>
      <w:r w:rsidR="00586928" w:rsidRPr="00586928">
        <w:rPr>
          <w:rFonts w:ascii="ＭＳ 明朝" w:hAnsi="ＭＳ 明朝" w:hint="eastAsia"/>
          <w:szCs w:val="22"/>
        </w:rPr>
        <w:t>月</w:t>
      </w:r>
      <w:r>
        <w:rPr>
          <w:rFonts w:ascii="ＭＳ 明朝" w:hAnsi="ＭＳ 明朝" w:hint="eastAsia"/>
          <w:szCs w:val="22"/>
        </w:rPr>
        <w:t>１</w:t>
      </w:r>
      <w:r w:rsidR="00586928" w:rsidRPr="00586928">
        <w:rPr>
          <w:rFonts w:ascii="ＭＳ 明朝" w:hAnsi="ＭＳ 明朝" w:hint="eastAsia"/>
          <w:szCs w:val="22"/>
        </w:rPr>
        <w:t>日</w:t>
      </w:r>
      <w:r w:rsidR="00F6563E">
        <w:rPr>
          <w:rFonts w:ascii="ＭＳ 明朝" w:hAnsi="ＭＳ 明朝" w:hint="eastAsia"/>
          <w:szCs w:val="22"/>
        </w:rPr>
        <w:t>から同月</w:t>
      </w:r>
      <w:r>
        <w:rPr>
          <w:rFonts w:ascii="ＭＳ 明朝" w:hAnsi="ＭＳ 明朝" w:hint="eastAsia"/>
          <w:szCs w:val="22"/>
        </w:rPr>
        <w:t>３</w:t>
      </w:r>
      <w:r w:rsidR="00F6563E">
        <w:rPr>
          <w:rFonts w:ascii="ＭＳ 明朝" w:hAnsi="ＭＳ 明朝" w:hint="eastAsia"/>
          <w:szCs w:val="22"/>
        </w:rPr>
        <w:t>日まで</w:t>
      </w:r>
      <w:r w:rsidR="00586928" w:rsidRPr="00586928">
        <w:rPr>
          <w:rFonts w:ascii="ＭＳ 明朝" w:hAnsi="ＭＳ 明朝" w:hint="eastAsia"/>
          <w:szCs w:val="22"/>
        </w:rPr>
        <w:t>及び12月29</w:t>
      </w:r>
      <w:r w:rsidR="00863D91">
        <w:rPr>
          <w:rFonts w:ascii="ＭＳ 明朝" w:hAnsi="ＭＳ 明朝" w:hint="eastAsia"/>
          <w:szCs w:val="22"/>
        </w:rPr>
        <w:t>日から</w:t>
      </w:r>
      <w:r w:rsidR="00586928" w:rsidRPr="00586928">
        <w:rPr>
          <w:rFonts w:ascii="ＭＳ 明朝" w:hAnsi="ＭＳ 明朝" w:hint="eastAsia"/>
          <w:szCs w:val="22"/>
        </w:rPr>
        <w:t>同月31日まで</w:t>
      </w:r>
    </w:p>
    <w:p w14:paraId="3307D742" w14:textId="3BD015CC" w:rsidR="00586928" w:rsidRPr="00586928" w:rsidRDefault="00586928" w:rsidP="00586928">
      <w:pPr>
        <w:ind w:firstLineChars="50" w:firstLine="113"/>
        <w:rPr>
          <w:rFonts w:ascii="ＭＳ 明朝" w:hAnsi="ＭＳ 明朝"/>
          <w:szCs w:val="22"/>
        </w:rPr>
      </w:pPr>
      <w:r w:rsidRPr="00586928">
        <w:rPr>
          <w:rFonts w:ascii="ＭＳ 明朝" w:hAnsi="ＭＳ 明朝" w:hint="eastAsia"/>
          <w:szCs w:val="22"/>
        </w:rPr>
        <w:t>（6）開　設　　　 昭和51年</w:t>
      </w:r>
      <w:r w:rsidR="00B05353">
        <w:rPr>
          <w:rFonts w:ascii="ＭＳ 明朝" w:hAnsi="ＭＳ 明朝" w:hint="eastAsia"/>
          <w:szCs w:val="22"/>
        </w:rPr>
        <w:t>７</w:t>
      </w:r>
      <w:r w:rsidRPr="00586928">
        <w:rPr>
          <w:rFonts w:ascii="ＭＳ 明朝" w:hAnsi="ＭＳ 明朝" w:hint="eastAsia"/>
          <w:szCs w:val="22"/>
        </w:rPr>
        <w:t>月（愛知県）</w:t>
      </w:r>
    </w:p>
    <w:p w14:paraId="4ED9C0FD" w14:textId="29E078CD" w:rsidR="00586928" w:rsidRPr="00586928" w:rsidRDefault="00586928" w:rsidP="00586928">
      <w:pPr>
        <w:ind w:firstLineChars="50" w:firstLine="113"/>
        <w:rPr>
          <w:rFonts w:ascii="ＭＳ 明朝" w:hAnsi="ＭＳ 明朝"/>
          <w:szCs w:val="22"/>
        </w:rPr>
      </w:pPr>
      <w:r w:rsidRPr="00586928">
        <w:rPr>
          <w:rFonts w:ascii="ＭＳ 明朝" w:hAnsi="ＭＳ 明朝" w:hint="eastAsia"/>
          <w:szCs w:val="22"/>
        </w:rPr>
        <w:lastRenderedPageBreak/>
        <w:t>（7）移　管　　　 平成25年</w:t>
      </w:r>
      <w:r w:rsidR="00B05353">
        <w:rPr>
          <w:rFonts w:ascii="ＭＳ 明朝" w:hAnsi="ＭＳ 明朝" w:hint="eastAsia"/>
          <w:szCs w:val="22"/>
        </w:rPr>
        <w:t>３</w:t>
      </w:r>
      <w:r w:rsidRPr="00586928">
        <w:rPr>
          <w:rFonts w:ascii="ＭＳ 明朝" w:hAnsi="ＭＳ 明朝" w:hint="eastAsia"/>
          <w:szCs w:val="22"/>
        </w:rPr>
        <w:t>月（豊橋市）</w:t>
      </w:r>
    </w:p>
    <w:p w14:paraId="50CE0319" w14:textId="43852E8A" w:rsidR="00157304" w:rsidRDefault="00740172" w:rsidP="00AC4BB8">
      <w:pPr>
        <w:ind w:firstLineChars="50" w:firstLine="113"/>
        <w:rPr>
          <w:rFonts w:ascii="ＭＳ 明朝" w:hAnsi="ＭＳ 明朝"/>
          <w:szCs w:val="22"/>
        </w:rPr>
      </w:pPr>
      <w:r>
        <w:rPr>
          <w:rFonts w:ascii="ＭＳ 明朝" w:hAnsi="ＭＳ 明朝" w:hint="eastAsia"/>
          <w:szCs w:val="22"/>
        </w:rPr>
        <w:t>（</w:t>
      </w:r>
      <w:r w:rsidR="00AC4BB8">
        <w:rPr>
          <w:rFonts w:ascii="ＭＳ 明朝" w:hAnsi="ＭＳ 明朝" w:hint="eastAsia"/>
          <w:szCs w:val="22"/>
        </w:rPr>
        <w:t>8</w:t>
      </w:r>
      <w:r>
        <w:rPr>
          <w:rFonts w:ascii="ＭＳ 明朝" w:hAnsi="ＭＳ 明朝" w:hint="eastAsia"/>
          <w:szCs w:val="22"/>
        </w:rPr>
        <w:t>）</w:t>
      </w:r>
      <w:r w:rsidR="00B650A7">
        <w:rPr>
          <w:rFonts w:ascii="ＭＳ 明朝" w:hAnsi="ＭＳ 明朝" w:hint="eastAsia"/>
          <w:szCs w:val="22"/>
        </w:rPr>
        <w:t>特記事項</w:t>
      </w:r>
    </w:p>
    <w:p w14:paraId="0A59A8BB" w14:textId="77777777" w:rsidR="00B650A7" w:rsidRPr="00AC4BB8" w:rsidRDefault="00B650A7" w:rsidP="00AC7E88">
      <w:pPr>
        <w:rPr>
          <w:rFonts w:ascii="ＭＳ 明朝" w:hAnsi="ＭＳ 明朝"/>
          <w:szCs w:val="22"/>
        </w:rPr>
      </w:pPr>
      <w:r>
        <w:rPr>
          <w:rFonts w:ascii="ＭＳ 明朝" w:hAnsi="ＭＳ 明朝" w:hint="eastAsia"/>
          <w:szCs w:val="22"/>
        </w:rPr>
        <w:t xml:space="preserve">　　　</w:t>
      </w:r>
      <w:r w:rsidR="00740172">
        <w:rPr>
          <w:rFonts w:ascii="ＭＳ 明朝" w:hAnsi="ＭＳ 明朝" w:hint="eastAsia"/>
          <w:szCs w:val="22"/>
        </w:rPr>
        <w:t xml:space="preserve">　</w:t>
      </w:r>
      <w:r w:rsidRPr="00AC4BB8">
        <w:rPr>
          <w:rFonts w:ascii="ＭＳ 明朝" w:hAnsi="ＭＳ 明朝" w:hint="eastAsia"/>
          <w:szCs w:val="22"/>
        </w:rPr>
        <w:t>指定管理期間中に施設の部分休館を伴う改修工事を市が行う可能性がある。</w:t>
      </w:r>
    </w:p>
    <w:p w14:paraId="2CAACED3" w14:textId="77777777" w:rsidR="00B650A7" w:rsidRDefault="00B650A7" w:rsidP="00AC7E88">
      <w:pPr>
        <w:rPr>
          <w:rFonts w:ascii="ＭＳ 明朝" w:hAnsi="ＭＳ 明朝"/>
          <w:szCs w:val="22"/>
        </w:rPr>
      </w:pPr>
      <w:r w:rsidRPr="00AC4BB8">
        <w:rPr>
          <w:rFonts w:ascii="ＭＳ 明朝" w:hAnsi="ＭＳ 明朝" w:hint="eastAsia"/>
          <w:szCs w:val="22"/>
        </w:rPr>
        <w:t xml:space="preserve">　　　　改修工事の実施については、実施前年度までに市と指定管理者が協議を行う。</w:t>
      </w:r>
    </w:p>
    <w:p w14:paraId="2FCD33AB" w14:textId="77777777" w:rsidR="00B650A7" w:rsidRPr="00055E5D" w:rsidRDefault="00B650A7" w:rsidP="00AC7E88">
      <w:pPr>
        <w:rPr>
          <w:rFonts w:ascii="ＭＳ 明朝" w:hAnsi="ＭＳ 明朝"/>
          <w:szCs w:val="22"/>
        </w:rPr>
      </w:pPr>
    </w:p>
    <w:p w14:paraId="6E43F7BE" w14:textId="77777777" w:rsidR="00586928" w:rsidRPr="00586928" w:rsidRDefault="00586928" w:rsidP="00586928">
      <w:pPr>
        <w:pStyle w:val="a4"/>
        <w:tabs>
          <w:tab w:val="clear" w:pos="4252"/>
          <w:tab w:val="clear" w:pos="8504"/>
        </w:tabs>
        <w:snapToGrid/>
        <w:ind w:firstLineChars="100" w:firstLine="227"/>
        <w:rPr>
          <w:rFonts w:ascii="ＭＳ 明朝" w:hAnsi="ＭＳ 明朝"/>
          <w:szCs w:val="22"/>
        </w:rPr>
      </w:pPr>
      <w:r w:rsidRPr="00586928">
        <w:rPr>
          <w:rFonts w:ascii="ＭＳ 明朝" w:hAnsi="ＭＳ 明朝" w:hint="eastAsia"/>
          <w:szCs w:val="22"/>
        </w:rPr>
        <w:t>３　指定管理者の指定期間</w:t>
      </w:r>
    </w:p>
    <w:p w14:paraId="40841EF2" w14:textId="4D947877" w:rsidR="00586928" w:rsidRPr="00586928" w:rsidRDefault="00055E5D" w:rsidP="00586928">
      <w:pPr>
        <w:rPr>
          <w:rFonts w:ascii="ＭＳ 明朝" w:hAnsi="ＭＳ 明朝"/>
          <w:szCs w:val="22"/>
        </w:rPr>
      </w:pPr>
      <w:r>
        <w:rPr>
          <w:rFonts w:ascii="ＭＳ 明朝" w:hAnsi="ＭＳ 明朝" w:hint="eastAsia"/>
          <w:szCs w:val="22"/>
        </w:rPr>
        <w:t xml:space="preserve">　　　</w:t>
      </w:r>
      <w:r w:rsidRPr="00F6563E">
        <w:rPr>
          <w:rFonts w:ascii="ＭＳ 明朝" w:hAnsi="ＭＳ 明朝" w:hint="eastAsia"/>
          <w:szCs w:val="22"/>
        </w:rPr>
        <w:t>令和</w:t>
      </w:r>
      <w:r w:rsidR="00B05353">
        <w:rPr>
          <w:rFonts w:ascii="ＭＳ 明朝" w:hAnsi="ＭＳ 明朝" w:hint="eastAsia"/>
          <w:szCs w:val="22"/>
        </w:rPr>
        <w:t>９</w:t>
      </w:r>
      <w:r w:rsidR="00586928" w:rsidRPr="00F6563E">
        <w:rPr>
          <w:rFonts w:ascii="ＭＳ 明朝" w:hAnsi="ＭＳ 明朝" w:hint="eastAsia"/>
          <w:szCs w:val="22"/>
        </w:rPr>
        <w:t>年</w:t>
      </w:r>
      <w:r w:rsidR="00B05353">
        <w:rPr>
          <w:rFonts w:ascii="ＭＳ 明朝" w:hAnsi="ＭＳ 明朝" w:hint="eastAsia"/>
          <w:szCs w:val="22"/>
        </w:rPr>
        <w:t>４</w:t>
      </w:r>
      <w:r w:rsidR="00586928" w:rsidRPr="00F6563E">
        <w:rPr>
          <w:rFonts w:ascii="ＭＳ 明朝" w:hAnsi="ＭＳ 明朝" w:hint="eastAsia"/>
          <w:szCs w:val="22"/>
        </w:rPr>
        <w:t>月</w:t>
      </w:r>
      <w:r w:rsidR="00B05353">
        <w:rPr>
          <w:rFonts w:ascii="ＭＳ 明朝" w:hAnsi="ＭＳ 明朝" w:hint="eastAsia"/>
          <w:szCs w:val="22"/>
        </w:rPr>
        <w:t>１</w:t>
      </w:r>
      <w:r w:rsidRPr="00F6563E">
        <w:rPr>
          <w:rFonts w:ascii="ＭＳ 明朝" w:hAnsi="ＭＳ 明朝" w:hint="eastAsia"/>
          <w:szCs w:val="22"/>
        </w:rPr>
        <w:t>日から令和</w:t>
      </w:r>
      <w:r w:rsidR="00B650A7" w:rsidRPr="00F6563E">
        <w:rPr>
          <w:rFonts w:ascii="ＭＳ 明朝" w:hAnsi="ＭＳ 明朝" w:hint="eastAsia"/>
          <w:szCs w:val="22"/>
        </w:rPr>
        <w:t>14</w:t>
      </w:r>
      <w:r w:rsidR="00586928" w:rsidRPr="00F6563E">
        <w:rPr>
          <w:rFonts w:ascii="ＭＳ 明朝" w:hAnsi="ＭＳ 明朝" w:hint="eastAsia"/>
          <w:szCs w:val="22"/>
        </w:rPr>
        <w:t>年</w:t>
      </w:r>
      <w:r w:rsidR="00B05353">
        <w:rPr>
          <w:rFonts w:ascii="ＭＳ 明朝" w:hAnsi="ＭＳ 明朝" w:hint="eastAsia"/>
          <w:szCs w:val="22"/>
        </w:rPr>
        <w:t>３</w:t>
      </w:r>
      <w:r w:rsidR="00586928" w:rsidRPr="00F6563E">
        <w:rPr>
          <w:rFonts w:ascii="ＭＳ 明朝" w:hAnsi="ＭＳ 明朝" w:hint="eastAsia"/>
          <w:szCs w:val="22"/>
        </w:rPr>
        <w:t>月31日まで（</w:t>
      </w:r>
      <w:r w:rsidR="00B650A7" w:rsidRPr="00F6563E">
        <w:rPr>
          <w:rFonts w:ascii="ＭＳ 明朝" w:hAnsi="ＭＳ 明朝" w:hint="eastAsia"/>
          <w:szCs w:val="22"/>
        </w:rPr>
        <w:t>５</w:t>
      </w:r>
      <w:r w:rsidR="00586928" w:rsidRPr="00F6563E">
        <w:rPr>
          <w:rFonts w:ascii="ＭＳ 明朝" w:hAnsi="ＭＳ 明朝" w:hint="eastAsia"/>
          <w:szCs w:val="22"/>
        </w:rPr>
        <w:t>年間）</w:t>
      </w:r>
    </w:p>
    <w:p w14:paraId="27A40B8C" w14:textId="77777777" w:rsidR="00055E5D" w:rsidRDefault="00586928" w:rsidP="00055E5D">
      <w:pPr>
        <w:tabs>
          <w:tab w:val="left" w:pos="2510"/>
        </w:tabs>
        <w:rPr>
          <w:rFonts w:ascii="ＭＳ 明朝" w:hAnsi="ＭＳ 明朝"/>
          <w:szCs w:val="22"/>
        </w:rPr>
      </w:pPr>
      <w:r w:rsidRPr="00586928">
        <w:rPr>
          <w:rFonts w:ascii="ＭＳ 明朝" w:hAnsi="ＭＳ 明朝" w:hint="eastAsia"/>
          <w:szCs w:val="22"/>
        </w:rPr>
        <w:t xml:space="preserve">  </w:t>
      </w:r>
    </w:p>
    <w:p w14:paraId="5B5BC755" w14:textId="77777777" w:rsidR="00055E5D" w:rsidRPr="00750E96" w:rsidRDefault="00586928" w:rsidP="00055E5D">
      <w:pPr>
        <w:tabs>
          <w:tab w:val="left" w:pos="2510"/>
        </w:tabs>
        <w:ind w:firstLineChars="100" w:firstLine="227"/>
        <w:rPr>
          <w:rFonts w:ascii="ＭＳ 明朝" w:hAnsi="ＭＳ 明朝"/>
          <w:kern w:val="0"/>
          <w:szCs w:val="22"/>
        </w:rPr>
      </w:pPr>
      <w:r w:rsidRPr="00586928">
        <w:rPr>
          <w:rFonts w:ascii="ＭＳ 明朝" w:hAnsi="ＭＳ 明朝" w:hint="eastAsia"/>
          <w:kern w:val="0"/>
          <w:szCs w:val="22"/>
        </w:rPr>
        <w:t xml:space="preserve">４　</w:t>
      </w:r>
      <w:r w:rsidR="00055E5D" w:rsidRPr="00750E96">
        <w:rPr>
          <w:rFonts w:ascii="ＭＳ 明朝" w:hAnsi="ＭＳ 明朝" w:hint="eastAsia"/>
          <w:kern w:val="0"/>
          <w:szCs w:val="22"/>
        </w:rPr>
        <w:t>指定管理料</w:t>
      </w:r>
    </w:p>
    <w:p w14:paraId="6AFB0109" w14:textId="77777777" w:rsidR="00055E5D" w:rsidRDefault="00055E5D" w:rsidP="00055E5D">
      <w:pPr>
        <w:widowControl/>
        <w:ind w:leftChars="100" w:left="454" w:hangingChars="100" w:hanging="227"/>
        <w:jc w:val="left"/>
        <w:rPr>
          <w:rFonts w:ascii="ＭＳ 明朝" w:hAnsi="ＭＳ 明朝"/>
          <w:kern w:val="0"/>
          <w:szCs w:val="22"/>
        </w:rPr>
      </w:pPr>
      <w:r w:rsidRPr="00750E96">
        <w:rPr>
          <w:rFonts w:ascii="ＭＳ 明朝" w:hAnsi="ＭＳ 明朝" w:hint="eastAsia"/>
          <w:kern w:val="0"/>
          <w:szCs w:val="22"/>
        </w:rPr>
        <w:t xml:space="preserve">　</w:t>
      </w:r>
      <w:r>
        <w:rPr>
          <w:rFonts w:ascii="ＭＳ 明朝" w:hAnsi="ＭＳ 明朝" w:hint="eastAsia"/>
          <w:kern w:val="0"/>
          <w:szCs w:val="22"/>
        </w:rPr>
        <w:t xml:space="preserve">　</w:t>
      </w:r>
      <w:r w:rsidRPr="00750E96">
        <w:rPr>
          <w:rFonts w:ascii="ＭＳ 明朝" w:hAnsi="ＭＳ 明朝" w:hint="eastAsia"/>
          <w:kern w:val="0"/>
          <w:szCs w:val="22"/>
        </w:rPr>
        <w:t>市は、指定管理者の業務を実施するために必要な経費として、選定された指定管理者が事業計画書に基づき提示した金額を参考に、</w:t>
      </w:r>
      <w:r w:rsidRPr="00750E96">
        <w:rPr>
          <w:rFonts w:ascii="ＭＳ 明朝" w:hAnsi="ＭＳ 明朝" w:cs="Times"/>
          <w:kern w:val="0"/>
          <w:szCs w:val="22"/>
        </w:rPr>
        <w:t>予算</w:t>
      </w:r>
      <w:r w:rsidRPr="00750E96">
        <w:rPr>
          <w:rFonts w:ascii="ＭＳ 明朝" w:hAnsi="ＭＳ 明朝" w:cs="Times" w:hint="eastAsia"/>
          <w:kern w:val="0"/>
          <w:szCs w:val="22"/>
        </w:rPr>
        <w:t>の</w:t>
      </w:r>
      <w:r w:rsidRPr="00750E96">
        <w:rPr>
          <w:rFonts w:ascii="ＭＳ 明朝" w:hAnsi="ＭＳ 明朝" w:hint="eastAsia"/>
          <w:kern w:val="0"/>
          <w:szCs w:val="22"/>
        </w:rPr>
        <w:t>範囲内で指定管理者と協議を行い、協定の中で</w:t>
      </w:r>
      <w:r w:rsidRPr="00750E96">
        <w:rPr>
          <w:rFonts w:ascii="ＭＳ 明朝" w:hAnsi="ＭＳ 明朝" w:cs="Times" w:hint="eastAsia"/>
          <w:kern w:val="0"/>
          <w:szCs w:val="22"/>
        </w:rPr>
        <w:t>指定管理料</w:t>
      </w:r>
      <w:r>
        <w:rPr>
          <w:rFonts w:ascii="ＭＳ 明朝" w:hAnsi="ＭＳ 明朝" w:hint="eastAsia"/>
          <w:kern w:val="0"/>
          <w:szCs w:val="22"/>
        </w:rPr>
        <w:t>の額を定めることとする</w:t>
      </w:r>
      <w:r w:rsidRPr="00750E96">
        <w:rPr>
          <w:rFonts w:ascii="ＭＳ 明朝" w:hAnsi="ＭＳ 明朝" w:hint="eastAsia"/>
          <w:kern w:val="0"/>
          <w:szCs w:val="22"/>
        </w:rPr>
        <w:t>。</w:t>
      </w:r>
    </w:p>
    <w:p w14:paraId="3A63AB75" w14:textId="77777777" w:rsidR="00055E5D" w:rsidRPr="00641DCD" w:rsidRDefault="00055E5D" w:rsidP="00055E5D">
      <w:pPr>
        <w:widowControl/>
        <w:numPr>
          <w:ilvl w:val="0"/>
          <w:numId w:val="23"/>
        </w:numPr>
        <w:jc w:val="left"/>
        <w:rPr>
          <w:rFonts w:ascii="ＭＳ 明朝" w:hAnsi="ＭＳ 明朝"/>
          <w:kern w:val="0"/>
          <w:szCs w:val="22"/>
        </w:rPr>
      </w:pPr>
      <w:r w:rsidRPr="00641DCD">
        <w:rPr>
          <w:rFonts w:ascii="ＭＳ 明朝" w:hAnsi="ＭＳ 明朝" w:cs="Times"/>
          <w:kern w:val="0"/>
          <w:szCs w:val="22"/>
        </w:rPr>
        <w:t>指定管理料の支払い</w:t>
      </w:r>
    </w:p>
    <w:p w14:paraId="1CB584A4" w14:textId="4EB737E1" w:rsidR="00055E5D" w:rsidRDefault="00055E5D" w:rsidP="00055E5D">
      <w:pPr>
        <w:tabs>
          <w:tab w:val="left" w:pos="2510"/>
        </w:tabs>
        <w:ind w:leftChars="200" w:left="453"/>
        <w:rPr>
          <w:rFonts w:ascii="ＭＳ 明朝" w:hAnsi="ＭＳ 明朝"/>
          <w:kern w:val="0"/>
          <w:szCs w:val="22"/>
        </w:rPr>
      </w:pPr>
      <w:r w:rsidRPr="00750E96">
        <w:rPr>
          <w:rFonts w:ascii="ＭＳ 明朝" w:hAnsi="ＭＳ 明朝" w:hint="eastAsia"/>
          <w:kern w:val="0"/>
          <w:szCs w:val="22"/>
        </w:rPr>
        <w:t xml:space="preserve">　経費については、会計年度（</w:t>
      </w:r>
      <w:r w:rsidR="00B05353">
        <w:rPr>
          <w:rFonts w:ascii="ＭＳ 明朝" w:hAnsi="ＭＳ 明朝" w:hint="eastAsia"/>
          <w:kern w:val="0"/>
          <w:szCs w:val="22"/>
        </w:rPr>
        <w:t>４</w:t>
      </w:r>
      <w:r w:rsidRPr="00750E96">
        <w:rPr>
          <w:rFonts w:ascii="ＭＳ 明朝" w:hAnsi="ＭＳ 明朝" w:hint="eastAsia"/>
          <w:kern w:val="0"/>
          <w:szCs w:val="22"/>
        </w:rPr>
        <w:t>月</w:t>
      </w:r>
      <w:r w:rsidR="00B05353">
        <w:rPr>
          <w:rFonts w:ascii="ＭＳ 明朝" w:hAnsi="ＭＳ 明朝" w:hint="eastAsia"/>
          <w:kern w:val="0"/>
          <w:szCs w:val="22"/>
        </w:rPr>
        <w:t>１</w:t>
      </w:r>
      <w:r w:rsidRPr="00750E96">
        <w:rPr>
          <w:rFonts w:ascii="ＭＳ 明朝" w:hAnsi="ＭＳ 明朝" w:hint="eastAsia"/>
          <w:kern w:val="0"/>
          <w:szCs w:val="22"/>
        </w:rPr>
        <w:t>日から翌年</w:t>
      </w:r>
      <w:r w:rsidR="00B05353">
        <w:rPr>
          <w:rFonts w:ascii="ＭＳ 明朝" w:hAnsi="ＭＳ 明朝" w:hint="eastAsia"/>
          <w:kern w:val="0"/>
          <w:szCs w:val="22"/>
        </w:rPr>
        <w:t>３</w:t>
      </w:r>
      <w:r w:rsidRPr="00750E96">
        <w:rPr>
          <w:rFonts w:ascii="ＭＳ 明朝" w:hAnsi="ＭＳ 明朝" w:hint="eastAsia"/>
          <w:kern w:val="0"/>
          <w:szCs w:val="22"/>
        </w:rPr>
        <w:t>月31日まで）を基準とし</w:t>
      </w:r>
      <w:r>
        <w:rPr>
          <w:rFonts w:ascii="ＭＳ 明朝" w:hAnsi="ＭＳ 明朝" w:hint="eastAsia"/>
          <w:kern w:val="0"/>
          <w:szCs w:val="21"/>
        </w:rPr>
        <w:t>、分割（</w:t>
      </w:r>
      <w:r w:rsidR="00B05353">
        <w:rPr>
          <w:rFonts w:ascii="ＭＳ 明朝" w:hAnsi="ＭＳ 明朝" w:hint="eastAsia"/>
          <w:kern w:val="0"/>
          <w:szCs w:val="21"/>
        </w:rPr>
        <w:t>４</w:t>
      </w:r>
      <w:r>
        <w:rPr>
          <w:rFonts w:ascii="ＭＳ 明朝" w:hAnsi="ＭＳ 明朝" w:hint="eastAsia"/>
          <w:kern w:val="0"/>
          <w:szCs w:val="21"/>
        </w:rPr>
        <w:t>半期毎を予定）で支払うものとする。なお、支払い月や方法は協定にて定めることとする。</w:t>
      </w:r>
    </w:p>
    <w:p w14:paraId="7AAE58F2" w14:textId="77777777" w:rsidR="00055E5D" w:rsidRDefault="00055E5D" w:rsidP="00055E5D">
      <w:pPr>
        <w:tabs>
          <w:tab w:val="left" w:pos="3012"/>
          <w:tab w:val="left" w:pos="5522"/>
          <w:tab w:val="left" w:pos="6024"/>
        </w:tabs>
        <w:ind w:left="3" w:firstLineChars="98" w:firstLine="222"/>
        <w:rPr>
          <w:rFonts w:ascii="ＭＳ 明朝" w:hAnsi="ＭＳ 明朝"/>
          <w:kern w:val="0"/>
          <w:szCs w:val="22"/>
        </w:rPr>
      </w:pPr>
      <w:r>
        <w:rPr>
          <w:rFonts w:ascii="ＭＳ 明朝" w:hAnsi="ＭＳ 明朝" w:hint="eastAsia"/>
          <w:kern w:val="0"/>
          <w:szCs w:val="22"/>
        </w:rPr>
        <w:t>(2) 指定管理料に含まれるもの</w:t>
      </w:r>
    </w:p>
    <w:p w14:paraId="7F6B4B50" w14:textId="68E193DA" w:rsidR="00055E5D" w:rsidRPr="00534A14" w:rsidRDefault="00055E5D" w:rsidP="006E1553">
      <w:pPr>
        <w:tabs>
          <w:tab w:val="left" w:pos="3012"/>
          <w:tab w:val="left" w:pos="5522"/>
          <w:tab w:val="left" w:pos="6024"/>
        </w:tabs>
        <w:ind w:leftChars="198" w:left="449" w:firstLineChars="100" w:firstLine="227"/>
        <w:rPr>
          <w:rFonts w:ascii="ＭＳ 明朝" w:hAnsi="ＭＳ 明朝"/>
          <w:kern w:val="0"/>
          <w:szCs w:val="22"/>
        </w:rPr>
      </w:pPr>
      <w:r>
        <w:rPr>
          <w:rFonts w:ascii="ＭＳ 明朝" w:hAnsi="ＭＳ 明朝" w:hint="eastAsia"/>
          <w:kern w:val="0"/>
          <w:szCs w:val="22"/>
        </w:rPr>
        <w:t>指定管理料には次のものを含む。</w:t>
      </w:r>
      <w:r w:rsidR="006E1553">
        <w:rPr>
          <w:rFonts w:ascii="ＭＳ 明朝" w:hAnsi="ＭＳ 明朝" w:hint="eastAsia"/>
          <w:kern w:val="0"/>
          <w:szCs w:val="22"/>
        </w:rPr>
        <w:t>ただし、アイプラザ豊橋</w:t>
      </w:r>
      <w:r w:rsidR="006E1553" w:rsidRPr="00534A14">
        <w:rPr>
          <w:rFonts w:ascii="ＭＳ 明朝" w:hAnsi="ＭＳ 明朝" w:hint="eastAsia"/>
          <w:kern w:val="0"/>
          <w:szCs w:val="22"/>
        </w:rPr>
        <w:t>で使用している設備、備品等については貸出備品として無料で現状のまま引き続き使用</w:t>
      </w:r>
      <w:r w:rsidR="006E1553">
        <w:rPr>
          <w:rFonts w:ascii="ＭＳ 明朝" w:hAnsi="ＭＳ 明朝" w:hint="eastAsia"/>
          <w:kern w:val="0"/>
          <w:szCs w:val="22"/>
        </w:rPr>
        <w:t>することができる</w:t>
      </w:r>
      <w:r w:rsidR="006E1553" w:rsidRPr="00534A14">
        <w:rPr>
          <w:rFonts w:ascii="ＭＳ 明朝" w:hAnsi="ＭＳ 明朝" w:hint="eastAsia"/>
          <w:kern w:val="0"/>
          <w:szCs w:val="22"/>
        </w:rPr>
        <w:t>。貸出備品（</w:t>
      </w:r>
      <w:r w:rsidR="006E1553">
        <w:rPr>
          <w:rFonts w:ascii="ＭＳ 明朝" w:hAnsi="ＭＳ 明朝" w:hint="eastAsia"/>
          <w:kern w:val="0"/>
          <w:szCs w:val="22"/>
        </w:rPr>
        <w:t>一件あたり税抜</w:t>
      </w:r>
      <w:r w:rsidR="006E1553" w:rsidRPr="00534A14">
        <w:rPr>
          <w:rFonts w:ascii="ＭＳ 明朝" w:hAnsi="ＭＳ 明朝" w:hint="eastAsia"/>
          <w:kern w:val="0"/>
          <w:szCs w:val="22"/>
        </w:rPr>
        <w:t>100万円以下）が破損等により</w:t>
      </w:r>
      <w:r w:rsidR="006E1553">
        <w:rPr>
          <w:rFonts w:ascii="ＭＳ 明朝" w:hAnsi="ＭＳ 明朝" w:hint="eastAsia"/>
          <w:kern w:val="0"/>
          <w:szCs w:val="22"/>
        </w:rPr>
        <w:t>修理不可能な場合は、指定管理料の中で代替品を購入することとする</w:t>
      </w:r>
      <w:r w:rsidR="006E1553" w:rsidRPr="00534A14">
        <w:rPr>
          <w:rFonts w:ascii="ＭＳ 明朝" w:hAnsi="ＭＳ 明朝" w:hint="eastAsia"/>
          <w:kern w:val="0"/>
          <w:szCs w:val="22"/>
        </w:rPr>
        <w:t>。</w:t>
      </w:r>
    </w:p>
    <w:p w14:paraId="523533A6" w14:textId="77777777" w:rsidR="00055E5D" w:rsidRPr="00534A14" w:rsidRDefault="00055E5D" w:rsidP="00055E5D">
      <w:pPr>
        <w:tabs>
          <w:tab w:val="left" w:pos="3012"/>
          <w:tab w:val="left" w:pos="5522"/>
          <w:tab w:val="left" w:pos="6024"/>
        </w:tabs>
        <w:ind w:leftChars="198" w:left="449"/>
        <w:rPr>
          <w:rFonts w:ascii="ＭＳ 明朝" w:hAnsi="ＭＳ 明朝"/>
          <w:kern w:val="0"/>
          <w:szCs w:val="22"/>
        </w:rPr>
      </w:pPr>
      <w:r w:rsidRPr="00534A14">
        <w:rPr>
          <w:rFonts w:ascii="ＭＳ 明朝" w:hAnsi="ＭＳ 明朝" w:hint="eastAsia"/>
          <w:kern w:val="0"/>
          <w:szCs w:val="22"/>
        </w:rPr>
        <w:t xml:space="preserve">　</w:t>
      </w:r>
      <w:r w:rsidRPr="00534A14">
        <w:rPr>
          <w:rFonts w:ascii="ＭＳ Ｐ明朝" w:eastAsia="ＭＳ Ｐ明朝" w:hAnsi="ＭＳ Ｐ明朝" w:hint="eastAsia"/>
          <w:kern w:val="0"/>
          <w:szCs w:val="22"/>
        </w:rPr>
        <w:t>①</w:t>
      </w:r>
      <w:r w:rsidRPr="00534A14">
        <w:rPr>
          <w:rFonts w:ascii="ＭＳ 明朝" w:hAnsi="ＭＳ 明朝" w:hint="eastAsia"/>
          <w:kern w:val="0"/>
          <w:szCs w:val="22"/>
        </w:rPr>
        <w:t xml:space="preserve">　人件費</w:t>
      </w:r>
    </w:p>
    <w:p w14:paraId="5E0B3D3F" w14:textId="77777777" w:rsidR="00055E5D" w:rsidRPr="00534A14" w:rsidRDefault="00055E5D" w:rsidP="00055E5D">
      <w:pPr>
        <w:tabs>
          <w:tab w:val="left" w:pos="3012"/>
          <w:tab w:val="left" w:pos="5522"/>
          <w:tab w:val="left" w:pos="6024"/>
        </w:tabs>
        <w:ind w:leftChars="198" w:left="2036" w:hangingChars="700" w:hanging="1587"/>
        <w:rPr>
          <w:rFonts w:ascii="ＭＳ 明朝" w:hAnsi="ＭＳ 明朝"/>
          <w:kern w:val="0"/>
          <w:szCs w:val="22"/>
        </w:rPr>
      </w:pPr>
      <w:r w:rsidRPr="00534A14">
        <w:rPr>
          <w:rFonts w:ascii="ＭＳ 明朝" w:hAnsi="ＭＳ 明朝" w:hint="eastAsia"/>
          <w:kern w:val="0"/>
          <w:szCs w:val="22"/>
        </w:rPr>
        <w:t xml:space="preserve">　</w:t>
      </w:r>
      <w:r w:rsidRPr="00534A14">
        <w:rPr>
          <w:rFonts w:ascii="ＭＳ Ｐ明朝" w:eastAsia="ＭＳ Ｐ明朝" w:hAnsi="ＭＳ Ｐ明朝" w:hint="eastAsia"/>
          <w:kern w:val="0"/>
          <w:szCs w:val="22"/>
        </w:rPr>
        <w:t>②</w:t>
      </w:r>
      <w:r>
        <w:rPr>
          <w:rFonts w:ascii="ＭＳ 明朝" w:hAnsi="ＭＳ 明朝" w:hint="eastAsia"/>
          <w:kern w:val="0"/>
          <w:szCs w:val="22"/>
        </w:rPr>
        <w:t xml:space="preserve">　管理費（税抜</w:t>
      </w:r>
      <w:r w:rsidRPr="00534A14">
        <w:rPr>
          <w:rFonts w:ascii="ＭＳ 明朝" w:hAnsi="ＭＳ 明朝" w:hint="eastAsia"/>
          <w:kern w:val="0"/>
          <w:szCs w:val="22"/>
        </w:rPr>
        <w:t>100万円以下の修繕及び光熱水費等施設の管理運営に要する経費）</w:t>
      </w:r>
    </w:p>
    <w:p w14:paraId="703980D6" w14:textId="77777777" w:rsidR="00055E5D" w:rsidRPr="00534A14" w:rsidRDefault="00055E5D" w:rsidP="00055E5D">
      <w:pPr>
        <w:tabs>
          <w:tab w:val="left" w:pos="3012"/>
          <w:tab w:val="left" w:pos="5522"/>
          <w:tab w:val="left" w:pos="6024"/>
        </w:tabs>
        <w:ind w:leftChars="198" w:left="2036" w:hangingChars="700" w:hanging="1587"/>
        <w:rPr>
          <w:rFonts w:ascii="ＭＳ 明朝" w:hAnsi="ＭＳ 明朝"/>
          <w:kern w:val="0"/>
          <w:szCs w:val="22"/>
        </w:rPr>
      </w:pPr>
      <w:r>
        <w:rPr>
          <w:rFonts w:ascii="ＭＳ 明朝" w:hAnsi="ＭＳ 明朝" w:hint="eastAsia"/>
          <w:kern w:val="0"/>
          <w:szCs w:val="22"/>
        </w:rPr>
        <w:t xml:space="preserve">　③　事務費（</w:t>
      </w:r>
      <w:r w:rsidRPr="00534A14">
        <w:rPr>
          <w:rFonts w:ascii="ＭＳ 明朝" w:hAnsi="ＭＳ 明朝" w:hint="eastAsia"/>
          <w:kern w:val="0"/>
          <w:szCs w:val="22"/>
        </w:rPr>
        <w:t>事務用品等施設の管理運営に</w:t>
      </w:r>
      <w:r>
        <w:rPr>
          <w:rFonts w:ascii="ＭＳ 明朝" w:hAnsi="ＭＳ 明朝" w:hint="eastAsia"/>
          <w:kern w:val="0"/>
          <w:szCs w:val="22"/>
        </w:rPr>
        <w:t>係る事務に要する</w:t>
      </w:r>
      <w:r w:rsidRPr="00534A14">
        <w:rPr>
          <w:rFonts w:ascii="ＭＳ 明朝" w:hAnsi="ＭＳ 明朝" w:hint="eastAsia"/>
          <w:kern w:val="0"/>
          <w:szCs w:val="22"/>
        </w:rPr>
        <w:t>経費）</w:t>
      </w:r>
    </w:p>
    <w:p w14:paraId="6910819C" w14:textId="77777777" w:rsidR="00055E5D" w:rsidRPr="00534A14" w:rsidRDefault="00055E5D" w:rsidP="00055E5D">
      <w:pPr>
        <w:tabs>
          <w:tab w:val="left" w:pos="3012"/>
          <w:tab w:val="left" w:pos="5522"/>
          <w:tab w:val="left" w:pos="6024"/>
        </w:tabs>
        <w:rPr>
          <w:rFonts w:ascii="ＭＳ 明朝" w:hAnsi="ＭＳ 明朝"/>
          <w:kern w:val="0"/>
          <w:szCs w:val="22"/>
        </w:rPr>
      </w:pPr>
      <w:r w:rsidRPr="00534A14">
        <w:rPr>
          <w:rFonts w:ascii="ＭＳ 明朝" w:hAnsi="ＭＳ 明朝" w:hint="eastAsia"/>
          <w:kern w:val="0"/>
          <w:szCs w:val="22"/>
        </w:rPr>
        <w:t xml:space="preserve">　(</w:t>
      </w:r>
      <w:r>
        <w:rPr>
          <w:rFonts w:ascii="ＭＳ 明朝" w:hAnsi="ＭＳ 明朝" w:hint="eastAsia"/>
          <w:kern w:val="0"/>
          <w:szCs w:val="22"/>
        </w:rPr>
        <w:t>3</w:t>
      </w:r>
      <w:r w:rsidRPr="00534A14">
        <w:rPr>
          <w:rFonts w:ascii="ＭＳ 明朝" w:hAnsi="ＭＳ 明朝" w:hint="eastAsia"/>
          <w:kern w:val="0"/>
          <w:szCs w:val="22"/>
        </w:rPr>
        <w:t>) 指定管理料に含まれないもの</w:t>
      </w:r>
    </w:p>
    <w:p w14:paraId="39491EDB" w14:textId="77777777" w:rsidR="00055E5D" w:rsidRDefault="00055E5D" w:rsidP="00055E5D">
      <w:pPr>
        <w:tabs>
          <w:tab w:val="left" w:pos="3012"/>
          <w:tab w:val="left" w:pos="5522"/>
          <w:tab w:val="left" w:pos="6024"/>
        </w:tabs>
        <w:ind w:left="453" w:hangingChars="200" w:hanging="453"/>
        <w:rPr>
          <w:rFonts w:ascii="ＭＳ 明朝" w:hAnsi="ＭＳ 明朝"/>
          <w:kern w:val="0"/>
          <w:szCs w:val="22"/>
        </w:rPr>
      </w:pPr>
      <w:r w:rsidRPr="00534A14">
        <w:rPr>
          <w:rFonts w:ascii="ＭＳ 明朝" w:hAnsi="ＭＳ 明朝" w:hint="eastAsia"/>
          <w:kern w:val="0"/>
          <w:szCs w:val="22"/>
        </w:rPr>
        <w:t xml:space="preserve">　　　自主事業等を実施するための事業費のほか</w:t>
      </w:r>
      <w:r>
        <w:rPr>
          <w:rFonts w:ascii="ＭＳ 明朝" w:hAnsi="ＭＳ 明朝" w:hint="eastAsia"/>
          <w:kern w:val="0"/>
          <w:szCs w:val="22"/>
        </w:rPr>
        <w:t>、管理費のうち市が指定するものは指定管理料に含まれないものと</w:t>
      </w:r>
      <w:r w:rsidRPr="00534A14">
        <w:rPr>
          <w:rFonts w:ascii="ＭＳ 明朝" w:hAnsi="ＭＳ 明朝" w:hint="eastAsia"/>
          <w:kern w:val="0"/>
          <w:szCs w:val="22"/>
        </w:rPr>
        <w:t>す</w:t>
      </w:r>
      <w:r>
        <w:rPr>
          <w:rFonts w:ascii="ＭＳ 明朝" w:hAnsi="ＭＳ 明朝" w:hint="eastAsia"/>
          <w:kern w:val="0"/>
          <w:szCs w:val="22"/>
        </w:rPr>
        <w:t>る</w:t>
      </w:r>
      <w:r w:rsidRPr="00534A14">
        <w:rPr>
          <w:rFonts w:ascii="ＭＳ 明朝" w:hAnsi="ＭＳ 明朝" w:hint="eastAsia"/>
          <w:kern w:val="0"/>
          <w:szCs w:val="22"/>
        </w:rPr>
        <w:t>。</w:t>
      </w:r>
    </w:p>
    <w:p w14:paraId="17454304" w14:textId="77777777" w:rsidR="00055E5D" w:rsidRDefault="00055E5D" w:rsidP="00055E5D">
      <w:pPr>
        <w:tabs>
          <w:tab w:val="left" w:pos="3012"/>
          <w:tab w:val="left" w:pos="5522"/>
          <w:tab w:val="left" w:pos="6024"/>
        </w:tabs>
        <w:ind w:firstLineChars="100" w:firstLine="227"/>
        <w:rPr>
          <w:rFonts w:ascii="ＭＳ 明朝" w:hAnsi="ＭＳ 明朝" w:cs="Times"/>
          <w:kern w:val="0"/>
          <w:szCs w:val="22"/>
        </w:rPr>
      </w:pPr>
      <w:r w:rsidRPr="00534A14">
        <w:rPr>
          <w:rFonts w:ascii="ＭＳ 明朝" w:hAnsi="ＭＳ 明朝" w:cs="Times" w:hint="eastAsia"/>
          <w:kern w:val="0"/>
          <w:szCs w:val="22"/>
        </w:rPr>
        <w:t>(</w:t>
      </w:r>
      <w:r>
        <w:rPr>
          <w:rFonts w:ascii="ＭＳ 明朝" w:hAnsi="ＭＳ 明朝" w:cs="Times" w:hint="eastAsia"/>
          <w:kern w:val="0"/>
          <w:szCs w:val="22"/>
        </w:rPr>
        <w:t>4</w:t>
      </w:r>
      <w:r w:rsidRPr="00534A14">
        <w:rPr>
          <w:rFonts w:ascii="ＭＳ 明朝" w:hAnsi="ＭＳ 明朝" w:cs="Times" w:hint="eastAsia"/>
          <w:kern w:val="0"/>
          <w:szCs w:val="22"/>
        </w:rPr>
        <w:t xml:space="preserve">) </w:t>
      </w:r>
      <w:r w:rsidRPr="00534A14">
        <w:rPr>
          <w:rFonts w:ascii="ＭＳ 明朝" w:hAnsi="ＭＳ 明朝" w:cs="Times"/>
          <w:kern w:val="0"/>
          <w:szCs w:val="22"/>
        </w:rPr>
        <w:t>管</w:t>
      </w:r>
      <w:r>
        <w:rPr>
          <w:rFonts w:ascii="ＭＳ 明朝" w:hAnsi="ＭＳ 明朝" w:cs="Times"/>
          <w:kern w:val="0"/>
          <w:szCs w:val="22"/>
        </w:rPr>
        <w:t>理口座・区分経理</w:t>
      </w:r>
    </w:p>
    <w:p w14:paraId="787CC750" w14:textId="7A8FA10B" w:rsidR="00AC4BB8" w:rsidRDefault="00055E5D" w:rsidP="009E4841">
      <w:pPr>
        <w:widowControl/>
        <w:ind w:leftChars="100" w:left="454" w:hangingChars="100" w:hanging="227"/>
        <w:jc w:val="left"/>
        <w:rPr>
          <w:rFonts w:ascii="ＭＳ 明朝" w:hAnsi="ＭＳ 明朝" w:cs="Times"/>
          <w:kern w:val="0"/>
          <w:szCs w:val="22"/>
        </w:rPr>
      </w:pPr>
      <w:r>
        <w:rPr>
          <w:rFonts w:ascii="ＭＳ 明朝" w:hAnsi="ＭＳ 明朝" w:cs="Times" w:hint="eastAsia"/>
          <w:kern w:val="0"/>
          <w:szCs w:val="22"/>
        </w:rPr>
        <w:t xml:space="preserve">　　</w:t>
      </w:r>
      <w:r>
        <w:rPr>
          <w:rFonts w:ascii="ＭＳ 明朝" w:hAnsi="ＭＳ 明朝" w:cs="Times"/>
          <w:kern w:val="0"/>
          <w:szCs w:val="22"/>
        </w:rPr>
        <w:t>経費及び収入は、</w:t>
      </w:r>
      <w:r>
        <w:rPr>
          <w:rFonts w:ascii="ＭＳ 明朝" w:hAnsi="ＭＳ 明朝" w:hint="eastAsia"/>
          <w:kern w:val="0"/>
          <w:szCs w:val="22"/>
        </w:rPr>
        <w:t>指定管理者の</w:t>
      </w:r>
      <w:r>
        <w:rPr>
          <w:rFonts w:ascii="ＭＳ 明朝" w:hAnsi="ＭＳ 明朝" w:cs="Times" w:hint="eastAsia"/>
          <w:kern w:val="0"/>
          <w:szCs w:val="22"/>
        </w:rPr>
        <w:t>団体</w:t>
      </w:r>
      <w:r>
        <w:rPr>
          <w:rFonts w:ascii="ＭＳ 明朝" w:hAnsi="ＭＳ 明朝" w:cs="Times"/>
          <w:kern w:val="0"/>
          <w:szCs w:val="22"/>
        </w:rPr>
        <w:t>自体の口座とは別の口座で管理</w:t>
      </w:r>
      <w:r>
        <w:rPr>
          <w:rFonts w:ascii="ＭＳ 明朝" w:hAnsi="ＭＳ 明朝" w:cs="Times" w:hint="eastAsia"/>
          <w:kern w:val="0"/>
          <w:szCs w:val="22"/>
        </w:rPr>
        <w:t>すること</w:t>
      </w:r>
      <w:r>
        <w:rPr>
          <w:rFonts w:ascii="ＭＳ 明朝" w:hAnsi="ＭＳ 明朝" w:cs="Times"/>
          <w:kern w:val="0"/>
          <w:szCs w:val="22"/>
        </w:rPr>
        <w:t>。また、指定管理業務に係る経理</w:t>
      </w:r>
      <w:r>
        <w:rPr>
          <w:rFonts w:ascii="ＭＳ 明朝" w:hAnsi="ＭＳ 明朝" w:cs="Times" w:hint="eastAsia"/>
          <w:kern w:val="0"/>
          <w:szCs w:val="22"/>
        </w:rPr>
        <w:t>を行うにあたり、団体自身とは独立した</w:t>
      </w:r>
      <w:r>
        <w:rPr>
          <w:rFonts w:ascii="ＭＳ 明朝" w:hAnsi="ＭＳ 明朝" w:cs="Times"/>
          <w:kern w:val="0"/>
          <w:szCs w:val="22"/>
        </w:rPr>
        <w:t>経理</w:t>
      </w:r>
      <w:r>
        <w:rPr>
          <w:rFonts w:ascii="ＭＳ 明朝" w:hAnsi="ＭＳ 明朝" w:cs="Times" w:hint="eastAsia"/>
          <w:kern w:val="0"/>
          <w:szCs w:val="22"/>
        </w:rPr>
        <w:t>を行うこと</w:t>
      </w:r>
      <w:r>
        <w:rPr>
          <w:rFonts w:ascii="ＭＳ 明朝" w:hAnsi="ＭＳ 明朝" w:cs="Times"/>
          <w:kern w:val="0"/>
          <w:szCs w:val="22"/>
        </w:rPr>
        <w:t>。</w:t>
      </w:r>
    </w:p>
    <w:p w14:paraId="50B8D03C" w14:textId="77777777" w:rsidR="006E1553" w:rsidRDefault="006E1553" w:rsidP="009E4841">
      <w:pPr>
        <w:widowControl/>
        <w:ind w:leftChars="100" w:left="454" w:hangingChars="100" w:hanging="227"/>
        <w:jc w:val="left"/>
        <w:rPr>
          <w:rFonts w:ascii="ＭＳ 明朝" w:hAnsi="ＭＳ 明朝" w:cs="Times"/>
          <w:kern w:val="0"/>
          <w:szCs w:val="22"/>
        </w:rPr>
      </w:pPr>
    </w:p>
    <w:p w14:paraId="50E8A7CF" w14:textId="77777777" w:rsidR="00055E5D" w:rsidRDefault="00055E5D" w:rsidP="009E4841">
      <w:pPr>
        <w:ind w:leftChars="100" w:left="454" w:hangingChars="100" w:hanging="227"/>
        <w:rPr>
          <w:rFonts w:ascii="ＭＳ 明朝" w:hAnsi="ＭＳ 明朝"/>
          <w:kern w:val="0"/>
        </w:rPr>
      </w:pPr>
      <w:r>
        <w:rPr>
          <w:rFonts w:ascii="ＭＳ 明朝" w:hAnsi="ＭＳ 明朝" w:hint="eastAsia"/>
          <w:kern w:val="0"/>
        </w:rPr>
        <w:lastRenderedPageBreak/>
        <w:t>(</w:t>
      </w:r>
      <w:r w:rsidR="000C1377">
        <w:rPr>
          <w:rFonts w:ascii="ＭＳ 明朝" w:hAnsi="ＭＳ 明朝" w:hint="eastAsia"/>
          <w:kern w:val="0"/>
        </w:rPr>
        <w:t>5)</w:t>
      </w:r>
      <w:r>
        <w:rPr>
          <w:rFonts w:ascii="ＭＳ 明朝" w:hAnsi="ＭＳ 明朝" w:hint="eastAsia"/>
          <w:kern w:val="0"/>
        </w:rPr>
        <w:t>修繕等の取扱い</w:t>
      </w:r>
    </w:p>
    <w:p w14:paraId="087A8A1E" w14:textId="275106D9" w:rsidR="00055E5D" w:rsidRDefault="00055E5D" w:rsidP="00055E5D">
      <w:pPr>
        <w:ind w:leftChars="199" w:left="451"/>
        <w:rPr>
          <w:rFonts w:ascii="ＭＳ 明朝" w:hAnsi="ＭＳ 明朝"/>
          <w:kern w:val="0"/>
        </w:rPr>
      </w:pPr>
      <w:r>
        <w:rPr>
          <w:rFonts w:ascii="ＭＳ 明朝" w:hAnsi="ＭＳ 明朝" w:hint="eastAsia"/>
          <w:kern w:val="0"/>
        </w:rPr>
        <w:t xml:space="preserve">　修繕及び工事は市の指示又は指定管理者の判断により、指定管理料</w:t>
      </w:r>
      <w:r w:rsidRPr="005B6DA7">
        <w:rPr>
          <w:rFonts w:ascii="ＭＳ 明朝" w:hAnsi="ＭＳ 明朝" w:hint="eastAsia"/>
          <w:kern w:val="0"/>
        </w:rPr>
        <w:t>及び利用料金収入</w:t>
      </w:r>
      <w:r>
        <w:rPr>
          <w:rFonts w:ascii="ＭＳ 明朝" w:hAnsi="ＭＳ 明朝" w:hint="eastAsia"/>
          <w:kern w:val="0"/>
        </w:rPr>
        <w:t>の範囲内で指定管理者の負担において行うこと。ただし、</w:t>
      </w:r>
      <w:r w:rsidRPr="00DE4AD0">
        <w:rPr>
          <w:rFonts w:ascii="ＭＳ 明朝" w:hAnsi="ＭＳ 明朝" w:hint="eastAsia"/>
          <w:kern w:val="0"/>
        </w:rPr>
        <w:t>一件</w:t>
      </w:r>
      <w:r>
        <w:rPr>
          <w:rFonts w:ascii="ＭＳ 明朝" w:hAnsi="ＭＳ 明朝" w:hint="eastAsia"/>
          <w:kern w:val="0"/>
        </w:rPr>
        <w:t>税抜</w:t>
      </w:r>
      <w:r w:rsidRPr="00DE4AD0">
        <w:rPr>
          <w:rFonts w:ascii="ＭＳ 明朝" w:hAnsi="ＭＳ 明朝" w:hint="eastAsia"/>
          <w:kern w:val="0"/>
        </w:rPr>
        <w:t>100万円を超える修繕</w:t>
      </w:r>
      <w:r>
        <w:rPr>
          <w:rFonts w:ascii="ＭＳ 明朝" w:hAnsi="ＭＳ 明朝" w:hint="eastAsia"/>
          <w:kern w:val="0"/>
        </w:rPr>
        <w:t>等については、原則市の業務とする</w:t>
      </w:r>
      <w:r w:rsidRPr="00DE4AD0">
        <w:rPr>
          <w:rFonts w:ascii="ＭＳ 明朝" w:hAnsi="ＭＳ 明朝" w:hint="eastAsia"/>
          <w:kern w:val="0"/>
        </w:rPr>
        <w:t>。また、修繕</w:t>
      </w:r>
      <w:r>
        <w:rPr>
          <w:rFonts w:ascii="ＭＳ 明朝" w:hAnsi="ＭＳ 明朝" w:hint="eastAsia"/>
          <w:kern w:val="0"/>
        </w:rPr>
        <w:t>等</w:t>
      </w:r>
      <w:r w:rsidRPr="00DE4AD0">
        <w:rPr>
          <w:rFonts w:ascii="ＭＳ 明朝" w:hAnsi="ＭＳ 明朝" w:hint="eastAsia"/>
          <w:kern w:val="0"/>
        </w:rPr>
        <w:t>を行う場合には、</w:t>
      </w:r>
      <w:r w:rsidR="006E1553">
        <w:rPr>
          <w:rFonts w:ascii="ＭＳ 明朝" w:hAnsi="ＭＳ 明朝" w:hint="eastAsia"/>
          <w:kern w:val="0"/>
        </w:rPr>
        <w:t>日時</w:t>
      </w:r>
      <w:r w:rsidRPr="00DE4AD0">
        <w:rPr>
          <w:rFonts w:ascii="ＭＳ 明朝" w:hAnsi="ＭＳ 明朝" w:hint="eastAsia"/>
          <w:kern w:val="0"/>
        </w:rPr>
        <w:t>、内容、金額について書面にて報告を</w:t>
      </w:r>
      <w:r>
        <w:rPr>
          <w:rFonts w:ascii="ＭＳ 明朝" w:hAnsi="ＭＳ 明朝" w:hint="eastAsia"/>
          <w:kern w:val="0"/>
        </w:rPr>
        <w:t>すること</w:t>
      </w:r>
      <w:r w:rsidRPr="00DE4AD0">
        <w:rPr>
          <w:rFonts w:ascii="ＭＳ 明朝" w:hAnsi="ＭＳ 明朝" w:hint="eastAsia"/>
          <w:kern w:val="0"/>
        </w:rPr>
        <w:t>。</w:t>
      </w:r>
    </w:p>
    <w:p w14:paraId="63BC8C23" w14:textId="76EFC0AC" w:rsidR="009E4841" w:rsidRPr="006E1553" w:rsidRDefault="00055E5D" w:rsidP="006E1553">
      <w:pPr>
        <w:ind w:leftChars="199" w:left="451"/>
        <w:rPr>
          <w:rFonts w:ascii="ＭＳ 明朝" w:hAnsi="ＭＳ 明朝"/>
          <w:kern w:val="0"/>
        </w:rPr>
      </w:pPr>
      <w:r>
        <w:rPr>
          <w:rFonts w:ascii="ＭＳ 明朝" w:hAnsi="ＭＳ 明朝" w:hint="eastAsia"/>
          <w:kern w:val="0"/>
        </w:rPr>
        <w:t xml:space="preserve">　ただし、市に報告する暇がない緊急を要する場合はこれによらず修繕等を実施する</w:t>
      </w:r>
      <w:r w:rsidR="006E1553">
        <w:rPr>
          <w:rFonts w:ascii="ＭＳ 明朝" w:hAnsi="ＭＳ 明朝" w:hint="eastAsia"/>
          <w:kern w:val="0"/>
        </w:rPr>
        <w:t>ことができる。この場合、事後に報告をすること。</w:t>
      </w:r>
    </w:p>
    <w:p w14:paraId="60F0A4A8" w14:textId="565B85D4" w:rsidR="009E4841" w:rsidRPr="009E4841" w:rsidRDefault="009E4841" w:rsidP="009E4841">
      <w:pPr>
        <w:ind w:leftChars="100" w:left="454" w:hangingChars="100" w:hanging="227"/>
        <w:rPr>
          <w:rFonts w:ascii="ＭＳ 明朝" w:hAnsi="ＭＳ 明朝"/>
          <w:kern w:val="0"/>
        </w:rPr>
      </w:pPr>
      <w:r>
        <w:rPr>
          <w:rFonts w:ascii="ＭＳ 明朝" w:hAnsi="ＭＳ 明朝" w:hint="eastAsia"/>
          <w:kern w:val="0"/>
        </w:rPr>
        <w:t>(</w:t>
      </w:r>
      <w:r w:rsidR="006E1553">
        <w:rPr>
          <w:rFonts w:ascii="ＭＳ 明朝" w:hAnsi="ＭＳ 明朝" w:hint="eastAsia"/>
          <w:kern w:val="0"/>
        </w:rPr>
        <w:t>6</w:t>
      </w:r>
      <w:r>
        <w:rPr>
          <w:rFonts w:ascii="ＭＳ 明朝" w:hAnsi="ＭＳ 明朝" w:hint="eastAsia"/>
          <w:kern w:val="0"/>
        </w:rPr>
        <w:t>)光熱費及び燃料費の取り扱い</w:t>
      </w:r>
    </w:p>
    <w:p w14:paraId="1DC6C8FA" w14:textId="7CACD71C" w:rsidR="009E4841" w:rsidRPr="009E4841" w:rsidRDefault="009E4841" w:rsidP="009E4841">
      <w:pPr>
        <w:autoSpaceDE w:val="0"/>
        <w:autoSpaceDN w:val="0"/>
        <w:adjustRightInd w:val="0"/>
        <w:spacing w:line="400" w:lineRule="exact"/>
        <w:ind w:leftChars="200" w:left="453" w:firstLineChars="100" w:firstLine="227"/>
        <w:jc w:val="left"/>
        <w:rPr>
          <w:rFonts w:ascii="ＭＳ 明朝" w:hAnsi="ＭＳ 明朝"/>
          <w:kern w:val="0"/>
          <w:u w:val="single"/>
        </w:rPr>
      </w:pPr>
      <w:r w:rsidRPr="006765E1">
        <w:rPr>
          <w:rFonts w:hint="eastAsia"/>
        </w:rPr>
        <w:t>毎年、次年度光熱費及び燃料費の協議を行い、単価の変動に応じて指定管理料を決定</w:t>
      </w:r>
      <w:r>
        <w:rPr>
          <w:rFonts w:hint="eastAsia"/>
        </w:rPr>
        <w:t>する</w:t>
      </w:r>
      <w:r w:rsidRPr="006765E1">
        <w:rPr>
          <w:rFonts w:hint="eastAsia"/>
        </w:rPr>
        <w:t>。また、当該年度内での単価の変動により、一定以上の経費の変動があった場合は、リスクの負担区分に従い、決算対応をすることと</w:t>
      </w:r>
      <w:r>
        <w:rPr>
          <w:rFonts w:hint="eastAsia"/>
        </w:rPr>
        <w:t>する</w:t>
      </w:r>
      <w:r w:rsidRPr="006765E1">
        <w:rPr>
          <w:rFonts w:hint="eastAsia"/>
        </w:rPr>
        <w:t>。</w:t>
      </w:r>
    </w:p>
    <w:p w14:paraId="13B0BA9E" w14:textId="77777777" w:rsidR="00586928" w:rsidRPr="00586928" w:rsidRDefault="00586928" w:rsidP="00055E5D">
      <w:pPr>
        <w:tabs>
          <w:tab w:val="left" w:pos="2510"/>
        </w:tabs>
        <w:rPr>
          <w:rFonts w:ascii="ＭＳ 明朝" w:hAnsi="ＭＳ 明朝"/>
          <w:kern w:val="0"/>
        </w:rPr>
      </w:pPr>
      <w:r w:rsidRPr="00586928">
        <w:rPr>
          <w:rFonts w:ascii="ＭＳ 明朝" w:hAnsi="ＭＳ 明朝" w:hint="eastAsia"/>
          <w:kern w:val="0"/>
        </w:rPr>
        <w:t>５　物品の帰属</w:t>
      </w:r>
    </w:p>
    <w:p w14:paraId="7DF40DFF" w14:textId="77777777" w:rsidR="00055E5D" w:rsidRPr="00586928" w:rsidRDefault="00586928" w:rsidP="00055E5D">
      <w:pPr>
        <w:pStyle w:val="a4"/>
        <w:tabs>
          <w:tab w:val="clear" w:pos="4252"/>
          <w:tab w:val="clear" w:pos="8504"/>
        </w:tabs>
        <w:snapToGrid/>
        <w:ind w:leftChars="100" w:left="227"/>
        <w:rPr>
          <w:rFonts w:ascii="ＭＳ 明朝" w:hAnsi="ＭＳ 明朝"/>
          <w:kern w:val="0"/>
        </w:rPr>
      </w:pPr>
      <w:r w:rsidRPr="00586928">
        <w:rPr>
          <w:rFonts w:ascii="ＭＳ 明朝" w:hAnsi="ＭＳ 明朝" w:hint="eastAsia"/>
          <w:kern w:val="0"/>
        </w:rPr>
        <w:t xml:space="preserve">　指定管理料及び利用料金収入に</w:t>
      </w:r>
      <w:r>
        <w:rPr>
          <w:rFonts w:ascii="ＭＳ 明朝" w:hAnsi="ＭＳ 明朝" w:hint="eastAsia"/>
          <w:kern w:val="0"/>
        </w:rPr>
        <w:t>より購入した物品については、市に帰属するものとする</w:t>
      </w:r>
      <w:r w:rsidRPr="00586928">
        <w:rPr>
          <w:rFonts w:ascii="ＭＳ 明朝" w:hAnsi="ＭＳ 明朝" w:hint="eastAsia"/>
          <w:kern w:val="0"/>
        </w:rPr>
        <w:t>。</w:t>
      </w:r>
    </w:p>
    <w:p w14:paraId="16C9DE3C" w14:textId="77777777" w:rsidR="00586928" w:rsidRPr="00586928" w:rsidRDefault="00586928" w:rsidP="00586928">
      <w:pPr>
        <w:pStyle w:val="a4"/>
        <w:tabs>
          <w:tab w:val="clear" w:pos="4252"/>
          <w:tab w:val="clear" w:pos="8504"/>
        </w:tabs>
        <w:snapToGrid/>
        <w:rPr>
          <w:rFonts w:ascii="ＭＳ 明朝" w:hAnsi="ＭＳ 明朝"/>
          <w:kern w:val="0"/>
        </w:rPr>
      </w:pPr>
      <w:r w:rsidRPr="00586928">
        <w:rPr>
          <w:rFonts w:ascii="ＭＳ 明朝" w:hAnsi="ＭＳ 明朝" w:hint="eastAsia"/>
          <w:kern w:val="0"/>
        </w:rPr>
        <w:t>６　施設運営に係る収入</w:t>
      </w:r>
    </w:p>
    <w:p w14:paraId="595F5B2B" w14:textId="77777777" w:rsidR="00586928" w:rsidRPr="00586928" w:rsidRDefault="00586928" w:rsidP="00784A55">
      <w:pPr>
        <w:autoSpaceDE w:val="0"/>
        <w:autoSpaceDN w:val="0"/>
        <w:adjustRightInd w:val="0"/>
        <w:ind w:leftChars="100" w:left="680" w:hangingChars="200" w:hanging="453"/>
        <w:jc w:val="left"/>
        <w:rPr>
          <w:rFonts w:ascii="ＭＳ 明朝" w:hAnsi="ＭＳ 明朝" w:cs="ＭＳゴシック"/>
          <w:kern w:val="0"/>
          <w:szCs w:val="22"/>
        </w:rPr>
      </w:pPr>
      <w:r w:rsidRPr="00586928">
        <w:rPr>
          <w:rFonts w:ascii="ＭＳ 明朝" w:hAnsi="ＭＳ 明朝" w:cs="ＭＳ明朝" w:hint="eastAsia"/>
          <w:kern w:val="0"/>
        </w:rPr>
        <w:t xml:space="preserve">（1） </w:t>
      </w:r>
      <w:r>
        <w:rPr>
          <w:rFonts w:ascii="ＭＳ 明朝" w:hAnsi="ＭＳ 明朝" w:cs="ＭＳゴシック" w:hint="eastAsia"/>
          <w:kern w:val="0"/>
          <w:szCs w:val="22"/>
        </w:rPr>
        <w:t>利用料金は、指定管理者の収入とする</w:t>
      </w:r>
      <w:r w:rsidRPr="00586928">
        <w:rPr>
          <w:rFonts w:ascii="ＭＳ 明朝" w:hAnsi="ＭＳ 明朝" w:cs="ＭＳゴシック" w:hint="eastAsia"/>
          <w:kern w:val="0"/>
          <w:szCs w:val="22"/>
        </w:rPr>
        <w:t>。また、</w:t>
      </w:r>
      <w:r w:rsidRPr="00586928">
        <w:rPr>
          <w:rFonts w:ascii="ＭＳ 明朝" w:hAnsi="ＭＳ 明朝" w:hint="eastAsia"/>
          <w:kern w:val="0"/>
        </w:rPr>
        <w:t>指定管理者が自主的にサービスを提供する場合は、参</w:t>
      </w:r>
      <w:r>
        <w:rPr>
          <w:rFonts w:ascii="ＭＳ 明朝" w:hAnsi="ＭＳ 明朝" w:hint="eastAsia"/>
          <w:kern w:val="0"/>
        </w:rPr>
        <w:t>加費等の利用に係る必要な料金についても指定管理者の収入とする</w:t>
      </w:r>
      <w:r w:rsidRPr="00586928">
        <w:rPr>
          <w:rFonts w:ascii="ＭＳ 明朝" w:hAnsi="ＭＳ 明朝" w:hint="eastAsia"/>
          <w:kern w:val="0"/>
        </w:rPr>
        <w:t>。</w:t>
      </w:r>
    </w:p>
    <w:p w14:paraId="3A396361" w14:textId="77777777" w:rsidR="00586928" w:rsidRPr="00586928" w:rsidRDefault="00586928" w:rsidP="00784A55">
      <w:pPr>
        <w:autoSpaceDE w:val="0"/>
        <w:autoSpaceDN w:val="0"/>
        <w:adjustRightInd w:val="0"/>
        <w:ind w:left="680" w:hangingChars="300" w:hanging="680"/>
        <w:jc w:val="left"/>
        <w:rPr>
          <w:rFonts w:ascii="ＭＳ 明朝" w:hAnsi="ＭＳ 明朝" w:cs="ＭＳゴシック"/>
          <w:kern w:val="0"/>
          <w:szCs w:val="22"/>
        </w:rPr>
      </w:pPr>
      <w:r w:rsidRPr="00586928">
        <w:rPr>
          <w:rFonts w:ascii="ＭＳ 明朝" w:hAnsi="ＭＳ 明朝" w:cs="ＭＳゴシック" w:hint="eastAsia"/>
          <w:kern w:val="0"/>
          <w:szCs w:val="22"/>
        </w:rPr>
        <w:t xml:space="preserve">　</w:t>
      </w:r>
      <w:r w:rsidRPr="00586928">
        <w:rPr>
          <w:rFonts w:ascii="ＭＳ 明朝" w:hAnsi="ＭＳ 明朝" w:cs="ＭＳ明朝" w:hint="eastAsia"/>
          <w:kern w:val="0"/>
        </w:rPr>
        <w:t xml:space="preserve">（2） </w:t>
      </w:r>
      <w:r w:rsidRPr="00586928">
        <w:rPr>
          <w:rFonts w:ascii="ＭＳ 明朝" w:hAnsi="ＭＳ 明朝" w:cs="ＭＳゴシック" w:hint="eastAsia"/>
          <w:kern w:val="0"/>
          <w:szCs w:val="22"/>
        </w:rPr>
        <w:t>利用料金の額は、条例</w:t>
      </w:r>
      <w:r>
        <w:rPr>
          <w:rFonts w:ascii="ＭＳ 明朝" w:hAnsi="ＭＳ 明朝" w:cs="ＭＳゴシック" w:hint="eastAsia"/>
          <w:kern w:val="0"/>
          <w:szCs w:val="22"/>
        </w:rPr>
        <w:t>に定める額の範囲内において、指定管理者が市長の承認を得て定める</w:t>
      </w:r>
      <w:r w:rsidR="00BD0966">
        <w:rPr>
          <w:rFonts w:ascii="ＭＳ 明朝" w:hAnsi="ＭＳ 明朝" w:cs="ＭＳゴシック" w:hint="eastAsia"/>
          <w:kern w:val="0"/>
          <w:szCs w:val="22"/>
        </w:rPr>
        <w:t>。また、指定管理者が自主的にサービスを提供する場合に</w:t>
      </w:r>
      <w:r w:rsidR="00BD0966" w:rsidRPr="00586928">
        <w:rPr>
          <w:rFonts w:ascii="ＭＳ 明朝" w:hAnsi="ＭＳ 明朝" w:hint="eastAsia"/>
          <w:kern w:val="0"/>
        </w:rPr>
        <w:t>参</w:t>
      </w:r>
      <w:r w:rsidR="00BD0966">
        <w:rPr>
          <w:rFonts w:ascii="ＭＳ 明朝" w:hAnsi="ＭＳ 明朝" w:hint="eastAsia"/>
          <w:kern w:val="0"/>
        </w:rPr>
        <w:t>加費等の利用に係る必要な料金</w:t>
      </w:r>
      <w:r w:rsidRPr="00586928">
        <w:rPr>
          <w:rFonts w:ascii="ＭＳ 明朝" w:hAnsi="ＭＳ 明朝" w:cs="ＭＳゴシック" w:hint="eastAsia"/>
          <w:kern w:val="0"/>
          <w:szCs w:val="22"/>
        </w:rPr>
        <w:t>についても、市長の承認</w:t>
      </w:r>
      <w:r>
        <w:rPr>
          <w:rFonts w:ascii="ＭＳ 明朝" w:hAnsi="ＭＳ 明朝" w:cs="ＭＳゴシック" w:hint="eastAsia"/>
          <w:kern w:val="0"/>
          <w:szCs w:val="22"/>
        </w:rPr>
        <w:t>を得ること</w:t>
      </w:r>
      <w:r w:rsidRPr="00586928">
        <w:rPr>
          <w:rFonts w:ascii="ＭＳ 明朝" w:hAnsi="ＭＳ 明朝" w:cs="ＭＳゴシック" w:hint="eastAsia"/>
          <w:kern w:val="0"/>
          <w:szCs w:val="22"/>
        </w:rPr>
        <w:t>。</w:t>
      </w:r>
    </w:p>
    <w:p w14:paraId="46A64326" w14:textId="77777777" w:rsidR="00586928" w:rsidRDefault="00586928" w:rsidP="00784A55">
      <w:pPr>
        <w:autoSpaceDE w:val="0"/>
        <w:autoSpaceDN w:val="0"/>
        <w:adjustRightInd w:val="0"/>
        <w:ind w:left="680" w:hangingChars="300" w:hanging="680"/>
        <w:jc w:val="left"/>
        <w:rPr>
          <w:rFonts w:ascii="ＭＳ 明朝" w:hAnsi="ＭＳ 明朝" w:cs="ＭＳゴシック"/>
          <w:kern w:val="0"/>
          <w:szCs w:val="22"/>
        </w:rPr>
      </w:pPr>
      <w:r w:rsidRPr="00586928">
        <w:rPr>
          <w:rFonts w:ascii="ＭＳ 明朝" w:hAnsi="ＭＳ 明朝" w:cs="ＭＳゴシック" w:hint="eastAsia"/>
          <w:kern w:val="0"/>
          <w:szCs w:val="22"/>
        </w:rPr>
        <w:t xml:space="preserve">　（3） </w:t>
      </w:r>
      <w:r>
        <w:rPr>
          <w:rFonts w:ascii="ＭＳ 明朝" w:hAnsi="ＭＳ 明朝" w:cs="ＭＳゴシック" w:hint="eastAsia"/>
          <w:kern w:val="0"/>
          <w:szCs w:val="22"/>
        </w:rPr>
        <w:t>利用料金の減免は、市長が定める基準に基づき指定管理者が行うこととする。減免に対する市からの補填はしないものとする。また、収受した利用料金の還付についても、指定管理者が行うこと</w:t>
      </w:r>
      <w:r w:rsidRPr="00586928">
        <w:rPr>
          <w:rFonts w:ascii="ＭＳ 明朝" w:hAnsi="ＭＳ 明朝" w:cs="ＭＳゴシック" w:hint="eastAsia"/>
          <w:kern w:val="0"/>
          <w:szCs w:val="22"/>
        </w:rPr>
        <w:t>。</w:t>
      </w:r>
    </w:p>
    <w:p w14:paraId="60E32817" w14:textId="318F3BFD" w:rsidR="00DC5A1B" w:rsidRPr="00DC5A1B" w:rsidRDefault="00DC5A1B" w:rsidP="00DC5A1B">
      <w:pPr>
        <w:autoSpaceDE w:val="0"/>
        <w:autoSpaceDN w:val="0"/>
        <w:adjustRightInd w:val="0"/>
        <w:ind w:left="680" w:hangingChars="300" w:hanging="680"/>
        <w:jc w:val="left"/>
        <w:rPr>
          <w:rFonts w:ascii="ＭＳ 明朝" w:hAnsi="ＭＳ 明朝" w:cs="ＭＳゴシック"/>
          <w:kern w:val="0"/>
          <w:szCs w:val="22"/>
        </w:rPr>
      </w:pPr>
      <w:r w:rsidRPr="00DC5A1B">
        <w:rPr>
          <w:rFonts w:ascii="ＭＳ 明朝" w:hAnsi="ＭＳ 明朝" w:cs="ＭＳゴシック" w:hint="eastAsia"/>
          <w:kern w:val="0"/>
          <w:szCs w:val="22"/>
        </w:rPr>
        <w:t xml:space="preserve">　(4) 指定管理者が変更となる場合は、指定期間開始時及び終了時の収入について次のように取扱</w:t>
      </w:r>
      <w:r>
        <w:rPr>
          <w:rFonts w:ascii="ＭＳ 明朝" w:hAnsi="ＭＳ 明朝" w:cs="ＭＳゴシック" w:hint="eastAsia"/>
          <w:kern w:val="0"/>
          <w:szCs w:val="22"/>
        </w:rPr>
        <w:t>うこと。</w:t>
      </w:r>
    </w:p>
    <w:p w14:paraId="0585F252" w14:textId="26748FE4" w:rsidR="00DC5A1B" w:rsidRPr="00DC5A1B" w:rsidRDefault="00DC5A1B" w:rsidP="00DC5A1B">
      <w:pPr>
        <w:autoSpaceDE w:val="0"/>
        <w:autoSpaceDN w:val="0"/>
        <w:adjustRightInd w:val="0"/>
        <w:ind w:leftChars="300" w:left="1133" w:hangingChars="200" w:hanging="453"/>
        <w:jc w:val="left"/>
        <w:rPr>
          <w:rFonts w:ascii="ＭＳ 明朝" w:hAnsi="ＭＳ 明朝" w:cs="ＭＳゴシック"/>
          <w:kern w:val="0"/>
          <w:szCs w:val="22"/>
        </w:rPr>
      </w:pPr>
      <w:r w:rsidRPr="00DC5A1B">
        <w:rPr>
          <w:rFonts w:ascii="ＭＳ 明朝" w:hAnsi="ＭＳ 明朝" w:cs="ＭＳゴシック" w:hint="eastAsia"/>
          <w:kern w:val="0"/>
          <w:szCs w:val="22"/>
        </w:rPr>
        <w:t>① 令和９年４月１日以降の利用分で、令和９年３月31日までに現指定管理者が当該利用分の利用料金を収入したものについては、利用日を基準に利用料金収入の帰属を判断するため、現指定管理者から収入証拠書類を添えて</w:t>
      </w:r>
      <w:r>
        <w:rPr>
          <w:rFonts w:ascii="ＭＳ 明朝" w:hAnsi="ＭＳ 明朝" w:cs="ＭＳゴシック" w:hint="eastAsia"/>
          <w:kern w:val="0"/>
          <w:szCs w:val="22"/>
        </w:rPr>
        <w:t>支払われる</w:t>
      </w:r>
      <w:r w:rsidRPr="00DC5A1B">
        <w:rPr>
          <w:rFonts w:ascii="ＭＳ 明朝" w:hAnsi="ＭＳ 明朝" w:cs="ＭＳゴシック" w:hint="eastAsia"/>
          <w:kern w:val="0"/>
          <w:szCs w:val="22"/>
        </w:rPr>
        <w:t>。</w:t>
      </w:r>
      <w:r>
        <w:rPr>
          <w:rFonts w:ascii="ＭＳ 明朝" w:hAnsi="ＭＳ 明朝" w:cs="ＭＳゴシック" w:hint="eastAsia"/>
          <w:kern w:val="0"/>
          <w:szCs w:val="22"/>
        </w:rPr>
        <w:t>なお、</w:t>
      </w:r>
      <w:r w:rsidRPr="00DC5A1B">
        <w:rPr>
          <w:rFonts w:ascii="ＭＳ 明朝" w:hAnsi="ＭＳ 明朝" w:cs="ＭＳゴシック" w:hint="eastAsia"/>
          <w:kern w:val="0"/>
          <w:szCs w:val="22"/>
        </w:rPr>
        <w:t>収入証拠書類の点検は、指定管理者自らの責任で行</w:t>
      </w:r>
      <w:r>
        <w:rPr>
          <w:rFonts w:ascii="ＭＳ 明朝" w:hAnsi="ＭＳ 明朝" w:cs="ＭＳゴシック" w:hint="eastAsia"/>
          <w:kern w:val="0"/>
          <w:szCs w:val="22"/>
        </w:rPr>
        <w:t>うこと。</w:t>
      </w:r>
    </w:p>
    <w:p w14:paraId="4829FB78" w14:textId="4BF974F8" w:rsidR="00DC5A1B" w:rsidRPr="00DC5A1B" w:rsidRDefault="00DC5A1B" w:rsidP="00DC5A1B">
      <w:pPr>
        <w:autoSpaceDE w:val="0"/>
        <w:autoSpaceDN w:val="0"/>
        <w:adjustRightInd w:val="0"/>
        <w:ind w:leftChars="300" w:left="1133" w:hangingChars="200" w:hanging="453"/>
        <w:jc w:val="left"/>
        <w:rPr>
          <w:rFonts w:ascii="ＭＳ 明朝" w:hAnsi="ＭＳ 明朝" w:cs="ＭＳゴシック"/>
          <w:kern w:val="0"/>
          <w:szCs w:val="22"/>
        </w:rPr>
      </w:pPr>
      <w:r w:rsidRPr="00DC5A1B">
        <w:rPr>
          <w:rFonts w:ascii="ＭＳ 明朝" w:hAnsi="ＭＳ 明朝" w:cs="ＭＳゴシック" w:hint="eastAsia"/>
          <w:kern w:val="0"/>
          <w:szCs w:val="22"/>
        </w:rPr>
        <w:t>② 令和14年４月１日以降の利用分で、令和</w:t>
      </w:r>
      <w:r>
        <w:rPr>
          <w:rFonts w:ascii="ＭＳ 明朝" w:hAnsi="ＭＳ 明朝" w:cs="ＭＳゴシック" w:hint="eastAsia"/>
          <w:kern w:val="0"/>
          <w:szCs w:val="22"/>
        </w:rPr>
        <w:t>14</w:t>
      </w:r>
      <w:r w:rsidRPr="00DC5A1B">
        <w:rPr>
          <w:rFonts w:ascii="ＭＳ 明朝" w:hAnsi="ＭＳ 明朝" w:cs="ＭＳゴシック" w:hint="eastAsia"/>
          <w:kern w:val="0"/>
          <w:szCs w:val="22"/>
        </w:rPr>
        <w:t>年３月31日までに当該利用分の利用料金を収入したものについては、指定期間終了後、収入証拠書類を添えて、次</w:t>
      </w:r>
      <w:r w:rsidRPr="00DC5A1B">
        <w:rPr>
          <w:rFonts w:ascii="ＭＳ 明朝" w:hAnsi="ＭＳ 明朝" w:cs="ＭＳゴシック" w:hint="eastAsia"/>
          <w:kern w:val="0"/>
          <w:szCs w:val="22"/>
        </w:rPr>
        <w:lastRenderedPageBreak/>
        <w:t>期指定管理者に支払</w:t>
      </w:r>
      <w:r>
        <w:rPr>
          <w:rFonts w:ascii="ＭＳ 明朝" w:hAnsi="ＭＳ 明朝" w:cs="ＭＳゴシック" w:hint="eastAsia"/>
          <w:kern w:val="0"/>
          <w:szCs w:val="22"/>
        </w:rPr>
        <w:t>うこと。</w:t>
      </w:r>
    </w:p>
    <w:p w14:paraId="7492EF3C" w14:textId="77777777" w:rsidR="00DC5A1B" w:rsidRPr="00DC5A1B" w:rsidRDefault="00DC5A1B" w:rsidP="00784A55">
      <w:pPr>
        <w:autoSpaceDE w:val="0"/>
        <w:autoSpaceDN w:val="0"/>
        <w:adjustRightInd w:val="0"/>
        <w:ind w:left="680" w:hangingChars="300" w:hanging="680"/>
        <w:jc w:val="left"/>
        <w:rPr>
          <w:rFonts w:ascii="ＭＳ 明朝" w:hAnsi="ＭＳ 明朝" w:cs="ＭＳゴシック"/>
          <w:kern w:val="0"/>
          <w:szCs w:val="22"/>
        </w:rPr>
      </w:pPr>
    </w:p>
    <w:p w14:paraId="736AEA82" w14:textId="77777777" w:rsidR="003C625A" w:rsidRPr="003C625A" w:rsidRDefault="00586928" w:rsidP="003C625A">
      <w:pPr>
        <w:autoSpaceDE w:val="0"/>
        <w:autoSpaceDN w:val="0"/>
        <w:adjustRightInd w:val="0"/>
        <w:jc w:val="left"/>
        <w:rPr>
          <w:rFonts w:ascii="ＭＳ 明朝" w:hAnsi="ＭＳ 明朝" w:cs="ＭＳゴシック"/>
          <w:kern w:val="0"/>
        </w:rPr>
      </w:pPr>
      <w:r w:rsidRPr="00586928">
        <w:rPr>
          <w:rFonts w:ascii="ＭＳ 明朝" w:hAnsi="ＭＳ 明朝" w:hint="eastAsia"/>
          <w:kern w:val="0"/>
        </w:rPr>
        <w:t xml:space="preserve">７　</w:t>
      </w:r>
      <w:r w:rsidRPr="00586928">
        <w:rPr>
          <w:rFonts w:ascii="ＭＳ 明朝" w:hAnsi="ＭＳ 明朝" w:cs="ＭＳゴシック" w:hint="eastAsia"/>
          <w:kern w:val="0"/>
        </w:rPr>
        <w:t>指定管理業務の基準</w:t>
      </w:r>
    </w:p>
    <w:p w14:paraId="67B37808" w14:textId="77777777" w:rsidR="00586928" w:rsidRPr="00586928" w:rsidRDefault="00586928" w:rsidP="00586928">
      <w:pPr>
        <w:autoSpaceDE w:val="0"/>
        <w:autoSpaceDN w:val="0"/>
        <w:adjustRightInd w:val="0"/>
        <w:ind w:firstLineChars="100" w:firstLine="227"/>
        <w:jc w:val="left"/>
        <w:rPr>
          <w:rFonts w:ascii="ＭＳ 明朝" w:hAnsi="ＭＳ 明朝" w:cs="ＭＳ明朝"/>
          <w:kern w:val="0"/>
        </w:rPr>
      </w:pPr>
      <w:r w:rsidRPr="00586928">
        <w:rPr>
          <w:rFonts w:ascii="ＭＳ 明朝" w:hAnsi="ＭＳ 明朝" w:cs="ＭＳ明朝" w:hint="eastAsia"/>
          <w:kern w:val="0"/>
        </w:rPr>
        <w:t>（1） 指定管理業務の一括委託の禁止</w:t>
      </w:r>
    </w:p>
    <w:p w14:paraId="6B10C004" w14:textId="77777777" w:rsidR="00586928" w:rsidRPr="00586928" w:rsidRDefault="00586928" w:rsidP="00586928">
      <w:pPr>
        <w:autoSpaceDE w:val="0"/>
        <w:autoSpaceDN w:val="0"/>
        <w:adjustRightInd w:val="0"/>
        <w:ind w:leftChars="200" w:left="453" w:firstLine="1"/>
        <w:jc w:val="left"/>
        <w:rPr>
          <w:rFonts w:ascii="ＭＳ 明朝" w:hAnsi="ＭＳ 明朝" w:cs="ＭＳ明朝"/>
          <w:kern w:val="0"/>
        </w:rPr>
      </w:pPr>
      <w:r w:rsidRPr="00586928">
        <w:rPr>
          <w:rFonts w:ascii="ＭＳ 明朝" w:hAnsi="ＭＳ 明朝" w:cs="ＭＳ明朝" w:hint="eastAsia"/>
          <w:kern w:val="0"/>
        </w:rPr>
        <w:t xml:space="preserve">　指定管</w:t>
      </w:r>
      <w:r>
        <w:rPr>
          <w:rFonts w:ascii="ＭＳ 明朝" w:hAnsi="ＭＳ 明朝" w:cs="ＭＳ明朝" w:hint="eastAsia"/>
          <w:kern w:val="0"/>
        </w:rPr>
        <w:t>理業務を一括して第三者に委託し、又は請け負わせることは不可とする</w:t>
      </w:r>
      <w:r w:rsidRPr="00586928">
        <w:rPr>
          <w:rFonts w:ascii="ＭＳ 明朝" w:hAnsi="ＭＳ 明朝" w:cs="ＭＳ明朝" w:hint="eastAsia"/>
          <w:kern w:val="0"/>
        </w:rPr>
        <w:t>。</w:t>
      </w:r>
    </w:p>
    <w:p w14:paraId="7CA355FB" w14:textId="77777777" w:rsidR="00586928" w:rsidRPr="00586928" w:rsidRDefault="00586928" w:rsidP="00586928">
      <w:pPr>
        <w:autoSpaceDE w:val="0"/>
        <w:autoSpaceDN w:val="0"/>
        <w:adjustRightInd w:val="0"/>
        <w:ind w:firstLineChars="100" w:firstLine="227"/>
        <w:jc w:val="left"/>
        <w:rPr>
          <w:rFonts w:ascii="ＭＳ 明朝" w:hAnsi="ＭＳ 明朝" w:cs="ＭＳ明朝"/>
          <w:kern w:val="0"/>
        </w:rPr>
      </w:pPr>
      <w:r w:rsidRPr="00586928">
        <w:rPr>
          <w:rFonts w:ascii="ＭＳ 明朝" w:hAnsi="ＭＳ 明朝" w:cs="ＭＳ明朝" w:hint="eastAsia"/>
          <w:kern w:val="0"/>
        </w:rPr>
        <w:t>（2） 関係法令及び条例</w:t>
      </w:r>
      <w:r w:rsidR="003B72DE">
        <w:rPr>
          <w:rFonts w:ascii="ＭＳ 明朝" w:hAnsi="ＭＳ 明朝" w:cs="ＭＳ明朝" w:hint="eastAsia"/>
          <w:kern w:val="0"/>
        </w:rPr>
        <w:t>等</w:t>
      </w:r>
      <w:r w:rsidRPr="00586928">
        <w:rPr>
          <w:rFonts w:ascii="ＭＳ 明朝" w:hAnsi="ＭＳ 明朝" w:cs="ＭＳ明朝" w:hint="eastAsia"/>
          <w:kern w:val="0"/>
        </w:rPr>
        <w:t>の遵守</w:t>
      </w:r>
    </w:p>
    <w:p w14:paraId="21267A31" w14:textId="77777777" w:rsidR="00586928" w:rsidRPr="00586928" w:rsidRDefault="00586928" w:rsidP="00586928">
      <w:pPr>
        <w:autoSpaceDE w:val="0"/>
        <w:autoSpaceDN w:val="0"/>
        <w:adjustRightInd w:val="0"/>
        <w:ind w:leftChars="200" w:left="453"/>
        <w:jc w:val="left"/>
        <w:rPr>
          <w:rFonts w:ascii="ＭＳ 明朝" w:hAnsi="ＭＳ 明朝" w:cs="ＭＳ明朝"/>
          <w:kern w:val="0"/>
        </w:rPr>
      </w:pPr>
      <w:r w:rsidRPr="00586928">
        <w:rPr>
          <w:rFonts w:ascii="ＭＳ 明朝" w:hAnsi="ＭＳ 明朝" w:cs="ＭＳ明朝" w:hint="eastAsia"/>
          <w:kern w:val="0"/>
        </w:rPr>
        <w:t xml:space="preserve">　指定管理業務の</w:t>
      </w:r>
      <w:r>
        <w:rPr>
          <w:rFonts w:ascii="ＭＳ 明朝" w:hAnsi="ＭＳ 明朝" w:cs="ＭＳ明朝" w:hint="eastAsia"/>
          <w:kern w:val="0"/>
        </w:rPr>
        <w:t>遂行にあたっては、</w:t>
      </w:r>
      <w:r w:rsidR="009F151C">
        <w:rPr>
          <w:rFonts w:ascii="ＭＳ 明朝" w:hAnsi="ＭＳ 明朝" w:cs="ＭＳ明朝" w:hint="eastAsia"/>
          <w:kern w:val="0"/>
        </w:rPr>
        <w:t>以下の</w:t>
      </w:r>
      <w:r>
        <w:rPr>
          <w:rFonts w:ascii="ＭＳ 明朝" w:hAnsi="ＭＳ 明朝" w:cs="ＭＳ明朝" w:hint="eastAsia"/>
          <w:kern w:val="0"/>
        </w:rPr>
        <w:t>関係する法令及び条例</w:t>
      </w:r>
      <w:r w:rsidR="003B72DE">
        <w:rPr>
          <w:rFonts w:ascii="ＭＳ 明朝" w:hAnsi="ＭＳ 明朝" w:cs="ＭＳ明朝" w:hint="eastAsia"/>
          <w:kern w:val="0"/>
        </w:rPr>
        <w:t>等</w:t>
      </w:r>
      <w:r>
        <w:rPr>
          <w:rFonts w:ascii="ＭＳ 明朝" w:hAnsi="ＭＳ 明朝" w:cs="ＭＳ明朝" w:hint="eastAsia"/>
          <w:kern w:val="0"/>
        </w:rPr>
        <w:t>を遵守すること</w:t>
      </w:r>
      <w:r w:rsidRPr="00586928">
        <w:rPr>
          <w:rFonts w:ascii="ＭＳ 明朝" w:hAnsi="ＭＳ 明朝" w:cs="ＭＳ明朝" w:hint="eastAsia"/>
          <w:kern w:val="0"/>
        </w:rPr>
        <w:t>。</w:t>
      </w:r>
    </w:p>
    <w:p w14:paraId="5C2A74F4" w14:textId="77777777" w:rsidR="00586928" w:rsidRPr="00586928" w:rsidRDefault="00586928" w:rsidP="00586928">
      <w:pPr>
        <w:autoSpaceDE w:val="0"/>
        <w:autoSpaceDN w:val="0"/>
        <w:adjustRightInd w:val="0"/>
        <w:ind w:firstLineChars="200" w:firstLine="453"/>
        <w:jc w:val="left"/>
        <w:rPr>
          <w:rFonts w:ascii="ＭＳ 明朝" w:hAnsi="ＭＳ 明朝" w:cs="ＭＳ明朝"/>
          <w:kern w:val="0"/>
        </w:rPr>
      </w:pPr>
      <w:r w:rsidRPr="00586928">
        <w:rPr>
          <w:rFonts w:ascii="ＭＳ 明朝" w:hAnsi="ＭＳ 明朝" w:cs="ＭＳ明朝" w:hint="eastAsia"/>
          <w:kern w:val="0"/>
        </w:rPr>
        <w:t>① 地方自治法、地方自治法施行令ほか行政関連法規</w:t>
      </w:r>
    </w:p>
    <w:p w14:paraId="63D59599" w14:textId="77777777" w:rsidR="00586928" w:rsidRPr="00586928" w:rsidRDefault="00586928" w:rsidP="00586928">
      <w:pPr>
        <w:autoSpaceDE w:val="0"/>
        <w:autoSpaceDN w:val="0"/>
        <w:adjustRightInd w:val="0"/>
        <w:ind w:firstLineChars="200" w:firstLine="453"/>
        <w:jc w:val="left"/>
        <w:rPr>
          <w:rFonts w:ascii="ＭＳ 明朝" w:hAnsi="ＭＳ 明朝" w:cs="ＭＳ明朝"/>
          <w:kern w:val="0"/>
        </w:rPr>
      </w:pPr>
      <w:r w:rsidRPr="00586928">
        <w:rPr>
          <w:rFonts w:ascii="ＭＳ 明朝" w:hAnsi="ＭＳ 明朝" w:cs="ＭＳ明朝" w:hint="eastAsia"/>
          <w:kern w:val="0"/>
        </w:rPr>
        <w:t>② 労働基準法、労働安全衛生法ほか労働関係法規</w:t>
      </w:r>
    </w:p>
    <w:p w14:paraId="13D8EA13" w14:textId="77777777" w:rsidR="00586928" w:rsidRPr="00586928" w:rsidRDefault="00586928" w:rsidP="00586928">
      <w:pPr>
        <w:autoSpaceDE w:val="0"/>
        <w:autoSpaceDN w:val="0"/>
        <w:adjustRightInd w:val="0"/>
        <w:ind w:leftChars="200" w:left="680" w:hangingChars="100" w:hanging="227"/>
        <w:jc w:val="left"/>
        <w:rPr>
          <w:rFonts w:ascii="ＭＳ 明朝" w:hAnsi="ＭＳ 明朝" w:cs="Times"/>
          <w:color w:val="FF0000"/>
          <w:kern w:val="0"/>
          <w:szCs w:val="22"/>
          <w:u w:val="single"/>
        </w:rPr>
      </w:pPr>
      <w:r w:rsidRPr="00586928">
        <w:rPr>
          <w:rFonts w:ascii="ＭＳ 明朝" w:hAnsi="ＭＳ 明朝" w:cs="ＭＳ明朝" w:hint="eastAsia"/>
          <w:kern w:val="0"/>
        </w:rPr>
        <w:t>③ アイプラザ豊橋条例、同条例施行規則</w:t>
      </w:r>
    </w:p>
    <w:p w14:paraId="03988611" w14:textId="77777777" w:rsidR="00586928" w:rsidRPr="00586928" w:rsidRDefault="00586928" w:rsidP="00586928">
      <w:pPr>
        <w:autoSpaceDE w:val="0"/>
        <w:autoSpaceDN w:val="0"/>
        <w:adjustRightInd w:val="0"/>
        <w:ind w:firstLineChars="200" w:firstLine="453"/>
        <w:jc w:val="left"/>
        <w:rPr>
          <w:rFonts w:ascii="ＭＳ 明朝" w:hAnsi="ＭＳ 明朝" w:cs="ＭＳ明朝"/>
          <w:kern w:val="0"/>
        </w:rPr>
      </w:pPr>
      <w:r w:rsidRPr="00586928">
        <w:rPr>
          <w:rFonts w:ascii="ＭＳ 明朝" w:hAnsi="ＭＳ 明朝" w:cs="ＭＳ明朝" w:hint="eastAsia"/>
          <w:kern w:val="0"/>
        </w:rPr>
        <w:t>④ アイプラザ豊橋の利用等に関する要綱</w:t>
      </w:r>
    </w:p>
    <w:p w14:paraId="0D5BDF45" w14:textId="77777777" w:rsidR="00586928" w:rsidRPr="00586928" w:rsidRDefault="00586928" w:rsidP="00586928">
      <w:pPr>
        <w:autoSpaceDE w:val="0"/>
        <w:autoSpaceDN w:val="0"/>
        <w:adjustRightInd w:val="0"/>
        <w:ind w:firstLineChars="200" w:firstLine="453"/>
        <w:jc w:val="left"/>
        <w:rPr>
          <w:rFonts w:ascii="ＭＳ 明朝" w:hAnsi="ＭＳ 明朝" w:cs="ＭＳ明朝"/>
          <w:kern w:val="0"/>
        </w:rPr>
      </w:pPr>
      <w:r w:rsidRPr="00586928">
        <w:rPr>
          <w:rFonts w:ascii="ＭＳ 明朝" w:hAnsi="ＭＳ 明朝" w:cs="ＭＳ明朝" w:hint="eastAsia"/>
          <w:kern w:val="0"/>
        </w:rPr>
        <w:t xml:space="preserve">⑤ </w:t>
      </w:r>
      <w:r w:rsidRPr="00586928">
        <w:rPr>
          <w:rFonts w:ascii="ＭＳ 明朝" w:hAnsi="ＭＳ 明朝" w:cs="ＭＳ 明朝" w:hint="eastAsia"/>
          <w:spacing w:val="5"/>
          <w:kern w:val="0"/>
          <w:sz w:val="21"/>
          <w:szCs w:val="21"/>
        </w:rPr>
        <w:t>アイプラザ豊橋利用料金減免措置要綱</w:t>
      </w:r>
    </w:p>
    <w:p w14:paraId="18910A2C" w14:textId="77777777" w:rsidR="003F0C0D" w:rsidRDefault="003B72DE" w:rsidP="00586928">
      <w:pPr>
        <w:autoSpaceDE w:val="0"/>
        <w:autoSpaceDN w:val="0"/>
        <w:adjustRightInd w:val="0"/>
        <w:ind w:firstLineChars="200" w:firstLine="453"/>
        <w:jc w:val="left"/>
        <w:rPr>
          <w:rFonts w:ascii="ＭＳ 明朝" w:hAnsi="ＭＳ 明朝" w:cs="ＭＳ明朝"/>
          <w:kern w:val="0"/>
        </w:rPr>
      </w:pPr>
      <w:r>
        <w:rPr>
          <w:rFonts w:ascii="ＭＳ 明朝" w:hAnsi="ＭＳ 明朝" w:cs="ＭＳ明朝" w:hint="eastAsia"/>
          <w:kern w:val="0"/>
        </w:rPr>
        <w:t>⑥</w:t>
      </w:r>
      <w:r w:rsidR="003F0C0D">
        <w:rPr>
          <w:rFonts w:ascii="ＭＳ 明朝" w:hAnsi="ＭＳ 明朝" w:cs="ＭＳ明朝" w:hint="eastAsia"/>
          <w:kern w:val="0"/>
        </w:rPr>
        <w:t xml:space="preserve"> アイプラザ豊橋連絡調整会議設置要綱</w:t>
      </w:r>
    </w:p>
    <w:p w14:paraId="0F4004FE" w14:textId="77777777" w:rsidR="00586928" w:rsidRPr="00586928" w:rsidRDefault="003F0C0D" w:rsidP="00586928">
      <w:pPr>
        <w:autoSpaceDE w:val="0"/>
        <w:autoSpaceDN w:val="0"/>
        <w:adjustRightInd w:val="0"/>
        <w:ind w:firstLineChars="200" w:firstLine="453"/>
        <w:jc w:val="left"/>
        <w:rPr>
          <w:rFonts w:ascii="ＭＳ 明朝" w:hAnsi="ＭＳ 明朝" w:cs="ＭＳ明朝"/>
          <w:kern w:val="0"/>
        </w:rPr>
      </w:pPr>
      <w:r>
        <w:rPr>
          <w:rFonts w:ascii="ＭＳ Ｐ明朝" w:eastAsia="ＭＳ Ｐ明朝" w:hAnsi="ＭＳ Ｐ明朝" w:cs="ＭＳ明朝" w:hint="eastAsia"/>
          <w:kern w:val="0"/>
        </w:rPr>
        <w:t>⑦</w:t>
      </w:r>
      <w:r w:rsidR="00586928" w:rsidRPr="00586928">
        <w:rPr>
          <w:rFonts w:ascii="ＭＳ 明朝" w:hAnsi="ＭＳ 明朝" w:cs="ＭＳ明朝" w:hint="eastAsia"/>
          <w:kern w:val="0"/>
        </w:rPr>
        <w:t xml:space="preserve"> 豊橋市公の施設に係る指定管理者の指定の手続き等に関する条例</w:t>
      </w:r>
    </w:p>
    <w:p w14:paraId="260C30EF" w14:textId="77777777" w:rsidR="00586928" w:rsidRPr="00586928" w:rsidRDefault="003F0C0D" w:rsidP="00586928">
      <w:pPr>
        <w:autoSpaceDE w:val="0"/>
        <w:autoSpaceDN w:val="0"/>
        <w:adjustRightInd w:val="0"/>
        <w:ind w:firstLineChars="200" w:firstLine="453"/>
        <w:jc w:val="left"/>
        <w:rPr>
          <w:rFonts w:ascii="ＭＳ 明朝" w:hAnsi="ＭＳ 明朝" w:cs="ＭＳ Ｐゴシック"/>
          <w:kern w:val="0"/>
          <w:szCs w:val="22"/>
        </w:rPr>
      </w:pPr>
      <w:r>
        <w:rPr>
          <w:rFonts w:ascii="ＭＳ Ｐ明朝" w:eastAsia="ＭＳ Ｐ明朝" w:hAnsi="ＭＳ Ｐ明朝" w:cs="Times" w:hint="eastAsia"/>
          <w:kern w:val="0"/>
          <w:szCs w:val="22"/>
        </w:rPr>
        <w:t>⑧</w:t>
      </w:r>
      <w:r w:rsidR="00586928" w:rsidRPr="00586928">
        <w:rPr>
          <w:rFonts w:ascii="ＭＳ 明朝" w:hAnsi="ＭＳ 明朝" w:cs="Times" w:hint="eastAsia"/>
          <w:kern w:val="0"/>
          <w:szCs w:val="22"/>
        </w:rPr>
        <w:t xml:space="preserve"> </w:t>
      </w:r>
      <w:r w:rsidR="00586928" w:rsidRPr="00586928">
        <w:rPr>
          <w:rFonts w:ascii="ＭＳ 明朝" w:hAnsi="ＭＳ 明朝" w:cs="ＭＳ Ｐゴシック"/>
          <w:kern w:val="0"/>
          <w:szCs w:val="22"/>
        </w:rPr>
        <w:t>豊橋市</w:t>
      </w:r>
      <w:r w:rsidR="00586928" w:rsidRPr="00586928">
        <w:rPr>
          <w:rFonts w:ascii="ＭＳ 明朝" w:hAnsi="ＭＳ 明朝" w:cs="ＭＳ Ｐゴシック" w:hint="eastAsia"/>
          <w:kern w:val="0"/>
          <w:szCs w:val="22"/>
        </w:rPr>
        <w:t>行政手続</w:t>
      </w:r>
      <w:r w:rsidR="00586928" w:rsidRPr="00586928">
        <w:rPr>
          <w:rFonts w:ascii="ＭＳ 明朝" w:hAnsi="ＭＳ 明朝" w:cs="ＭＳ Ｐゴシック"/>
          <w:kern w:val="0"/>
          <w:szCs w:val="22"/>
        </w:rPr>
        <w:t>条例</w:t>
      </w:r>
      <w:r w:rsidR="00586928" w:rsidRPr="00586928">
        <w:rPr>
          <w:rFonts w:ascii="ＭＳ 明朝" w:hAnsi="ＭＳ 明朝" w:cs="ＭＳ明朝" w:hint="eastAsia"/>
          <w:kern w:val="0"/>
        </w:rPr>
        <w:t>及び</w:t>
      </w:r>
      <w:r w:rsidR="00586928" w:rsidRPr="00586928">
        <w:rPr>
          <w:rFonts w:ascii="ＭＳ 明朝" w:hAnsi="ＭＳ 明朝" w:cs="Times"/>
          <w:kern w:val="0"/>
          <w:szCs w:val="22"/>
        </w:rPr>
        <w:t>同条例施行規則</w:t>
      </w:r>
    </w:p>
    <w:p w14:paraId="3CBDFE31" w14:textId="77777777" w:rsidR="00586928" w:rsidRPr="00586928" w:rsidRDefault="003F0C0D" w:rsidP="00586928">
      <w:pPr>
        <w:autoSpaceDE w:val="0"/>
        <w:autoSpaceDN w:val="0"/>
        <w:adjustRightInd w:val="0"/>
        <w:ind w:firstLineChars="200" w:firstLine="453"/>
        <w:jc w:val="left"/>
        <w:rPr>
          <w:rFonts w:ascii="ＭＳ 明朝" w:hAnsi="ＭＳ 明朝" w:cs="ＭＳ Ｐゴシック"/>
          <w:kern w:val="0"/>
          <w:szCs w:val="22"/>
        </w:rPr>
      </w:pPr>
      <w:r>
        <w:rPr>
          <w:rFonts w:ascii="ＭＳ Ｐ明朝" w:eastAsia="ＭＳ Ｐ明朝" w:hAnsi="ＭＳ Ｐ明朝" w:cs="Times" w:hint="eastAsia"/>
          <w:kern w:val="0"/>
          <w:szCs w:val="22"/>
        </w:rPr>
        <w:t>⑨</w:t>
      </w:r>
      <w:r w:rsidR="00586928" w:rsidRPr="00586928">
        <w:rPr>
          <w:rFonts w:ascii="ＭＳ 明朝" w:hAnsi="ＭＳ 明朝" w:cs="Times" w:hint="eastAsia"/>
          <w:kern w:val="0"/>
          <w:szCs w:val="22"/>
        </w:rPr>
        <w:t xml:space="preserve"> </w:t>
      </w:r>
      <w:r w:rsidR="00586928" w:rsidRPr="00586928">
        <w:rPr>
          <w:rFonts w:ascii="ＭＳ 明朝" w:hAnsi="ＭＳ 明朝" w:cs="ＭＳ Ｐゴシック"/>
          <w:kern w:val="0"/>
          <w:szCs w:val="22"/>
        </w:rPr>
        <w:t>豊橋市情報公開条例</w:t>
      </w:r>
      <w:r w:rsidR="00586928" w:rsidRPr="00586928">
        <w:rPr>
          <w:rFonts w:ascii="ＭＳ 明朝" w:hAnsi="ＭＳ 明朝" w:cs="ＭＳ明朝" w:hint="eastAsia"/>
          <w:kern w:val="0"/>
        </w:rPr>
        <w:t>及び</w:t>
      </w:r>
      <w:r w:rsidR="00586928" w:rsidRPr="00586928">
        <w:rPr>
          <w:rFonts w:ascii="ＭＳ 明朝" w:hAnsi="ＭＳ 明朝" w:cs="Times"/>
          <w:kern w:val="0"/>
          <w:szCs w:val="22"/>
        </w:rPr>
        <w:t>同条例施行規則</w:t>
      </w:r>
    </w:p>
    <w:p w14:paraId="5FCD6E92" w14:textId="77777777" w:rsidR="00586928" w:rsidRPr="00586928" w:rsidRDefault="003F0C0D" w:rsidP="00586928">
      <w:pPr>
        <w:autoSpaceDE w:val="0"/>
        <w:autoSpaceDN w:val="0"/>
        <w:adjustRightInd w:val="0"/>
        <w:ind w:firstLineChars="200" w:firstLine="453"/>
        <w:jc w:val="left"/>
        <w:rPr>
          <w:rFonts w:ascii="ＭＳ 明朝" w:hAnsi="ＭＳ 明朝" w:cs="Times"/>
          <w:kern w:val="0"/>
          <w:szCs w:val="22"/>
        </w:rPr>
      </w:pPr>
      <w:r>
        <w:rPr>
          <w:rFonts w:ascii="ＭＳ Ｐ明朝" w:eastAsia="ＭＳ Ｐ明朝" w:hAnsi="ＭＳ Ｐ明朝" w:cs="Times" w:hint="eastAsia"/>
          <w:kern w:val="0"/>
          <w:szCs w:val="22"/>
        </w:rPr>
        <w:t>⑩</w:t>
      </w:r>
      <w:r w:rsidR="00586928" w:rsidRPr="00586928">
        <w:rPr>
          <w:rFonts w:ascii="ＭＳ 明朝" w:hAnsi="ＭＳ 明朝" w:cs="Times" w:hint="eastAsia"/>
          <w:kern w:val="0"/>
          <w:szCs w:val="22"/>
        </w:rPr>
        <w:t xml:space="preserve"> 豊橋市公契約条例及び同条例施行規則</w:t>
      </w:r>
    </w:p>
    <w:p w14:paraId="6717CFE5" w14:textId="77777777" w:rsidR="00586928" w:rsidRPr="00586928" w:rsidRDefault="003F0C0D" w:rsidP="00586928">
      <w:pPr>
        <w:autoSpaceDE w:val="0"/>
        <w:autoSpaceDN w:val="0"/>
        <w:adjustRightInd w:val="0"/>
        <w:ind w:firstLineChars="200" w:firstLine="453"/>
        <w:jc w:val="left"/>
        <w:rPr>
          <w:rFonts w:ascii="ＭＳ 明朝" w:hAnsi="ＭＳ 明朝" w:cs="ＭＳ明朝"/>
          <w:kern w:val="0"/>
        </w:rPr>
      </w:pPr>
      <w:r>
        <w:rPr>
          <w:rFonts w:ascii="ＭＳ Ｐ明朝" w:eastAsia="ＭＳ Ｐ明朝" w:hAnsi="ＭＳ Ｐ明朝" w:cs="Times" w:hint="eastAsia"/>
          <w:kern w:val="0"/>
          <w:szCs w:val="22"/>
        </w:rPr>
        <w:t>⑪</w:t>
      </w:r>
      <w:r w:rsidR="00586928" w:rsidRPr="00586928">
        <w:rPr>
          <w:rFonts w:ascii="ＭＳ 明朝" w:hAnsi="ＭＳ 明朝" w:cs="Times" w:hint="eastAsia"/>
          <w:kern w:val="0"/>
          <w:szCs w:val="22"/>
        </w:rPr>
        <w:t xml:space="preserve"> </w:t>
      </w:r>
      <w:r w:rsidR="00586928" w:rsidRPr="00586928">
        <w:rPr>
          <w:rFonts w:ascii="ＭＳ 明朝" w:hAnsi="ＭＳ 明朝" w:cs="ＭＳ明朝" w:hint="eastAsia"/>
          <w:kern w:val="0"/>
        </w:rPr>
        <w:t>その他管理運営を行うにあたり必要な法令</w:t>
      </w:r>
      <w:r w:rsidR="003B72DE">
        <w:rPr>
          <w:rFonts w:ascii="ＭＳ 明朝" w:hAnsi="ＭＳ 明朝" w:cs="ＭＳ明朝" w:hint="eastAsia"/>
          <w:kern w:val="0"/>
        </w:rPr>
        <w:t>等</w:t>
      </w:r>
    </w:p>
    <w:p w14:paraId="178F83DF" w14:textId="77777777" w:rsidR="00586928" w:rsidRPr="00586928" w:rsidRDefault="00586928" w:rsidP="00586928">
      <w:pPr>
        <w:autoSpaceDE w:val="0"/>
        <w:autoSpaceDN w:val="0"/>
        <w:adjustRightInd w:val="0"/>
        <w:ind w:firstLineChars="100" w:firstLine="227"/>
        <w:jc w:val="left"/>
        <w:rPr>
          <w:rFonts w:ascii="ＭＳ 明朝" w:hAnsi="ＭＳ 明朝" w:cs="ＭＳ明朝"/>
          <w:kern w:val="0"/>
        </w:rPr>
      </w:pPr>
      <w:r w:rsidRPr="00586928">
        <w:rPr>
          <w:rFonts w:ascii="ＭＳ 明朝" w:hAnsi="ＭＳ 明朝" w:cs="ＭＳ明朝" w:hint="eastAsia"/>
          <w:kern w:val="0"/>
        </w:rPr>
        <w:t>(3) 個人情報保護</w:t>
      </w:r>
    </w:p>
    <w:p w14:paraId="77C2C944" w14:textId="4D60B758" w:rsidR="00586928" w:rsidRPr="00586928" w:rsidRDefault="00586928" w:rsidP="00586928">
      <w:pPr>
        <w:ind w:leftChars="200" w:left="453"/>
        <w:rPr>
          <w:rFonts w:ascii="ＭＳ 明朝" w:hAnsi="ＭＳ 明朝" w:cs="ＭＳ明朝"/>
          <w:kern w:val="0"/>
        </w:rPr>
      </w:pPr>
      <w:r w:rsidRPr="00586928">
        <w:rPr>
          <w:rFonts w:ascii="ＭＳ 明朝" w:hAnsi="ＭＳ 明朝" w:cs="ＭＳ明朝" w:hint="eastAsia"/>
          <w:kern w:val="0"/>
        </w:rPr>
        <w:t xml:space="preserve">　個人情報を取り扱う場合は</w:t>
      </w:r>
      <w:r w:rsidRPr="00586928">
        <w:rPr>
          <w:rFonts w:ascii="ＭＳ 明朝" w:hAnsi="ＭＳ 明朝" w:cs="ＭＳ明朝" w:hint="eastAsia"/>
          <w:kern w:val="0"/>
          <w:szCs w:val="22"/>
        </w:rPr>
        <w:t>、</w:t>
      </w:r>
      <w:r w:rsidR="00F6563E" w:rsidRPr="00257D98">
        <w:rPr>
          <w:rFonts w:ascii="ＭＳ 明朝" w:hAnsi="ＭＳ 明朝" w:cs="ＭＳ明朝" w:hint="eastAsia"/>
          <w:color w:val="000000"/>
          <w:kern w:val="0"/>
          <w:szCs w:val="22"/>
        </w:rPr>
        <w:t>個人情報の保護に関する法律</w:t>
      </w:r>
      <w:r w:rsidR="00F6563E">
        <w:rPr>
          <w:rFonts w:ascii="ＭＳ 明朝" w:hAnsi="ＭＳ 明朝" w:cs="ＭＳ明朝" w:hint="eastAsia"/>
          <w:color w:val="000000"/>
          <w:kern w:val="0"/>
          <w:szCs w:val="22"/>
        </w:rPr>
        <w:t>（平成15年法律第57号）</w:t>
      </w:r>
      <w:r w:rsidRPr="00586928">
        <w:rPr>
          <w:rFonts w:ascii="ＭＳ 明朝" w:hAnsi="ＭＳ 明朝" w:cs="ＭＳ明朝" w:hint="eastAsia"/>
          <w:kern w:val="0"/>
          <w:szCs w:val="22"/>
        </w:rPr>
        <w:t>に基づき、個人情報の取扱い</w:t>
      </w:r>
      <w:r w:rsidRPr="00586928">
        <w:rPr>
          <w:rFonts w:ascii="ＭＳ 明朝" w:hAnsi="ＭＳ 明朝" w:cs="ＭＳ明朝" w:hint="eastAsia"/>
          <w:kern w:val="0"/>
        </w:rPr>
        <w:t>に十分留意し、漏えい、滅失及びき損の防止その他の個人情報の適切な管理に努め、同</w:t>
      </w:r>
      <w:r w:rsidR="00AC4BB8">
        <w:rPr>
          <w:rFonts w:ascii="ＭＳ 明朝" w:hAnsi="ＭＳ 明朝" w:cs="ＭＳ明朝" w:hint="eastAsia"/>
          <w:kern w:val="0"/>
        </w:rPr>
        <w:t>法</w:t>
      </w:r>
      <w:r w:rsidRPr="00586928">
        <w:rPr>
          <w:rFonts w:ascii="ＭＳ 明朝" w:hAnsi="ＭＳ 明朝" w:cs="ＭＳ明朝" w:hint="eastAsia"/>
          <w:kern w:val="0"/>
        </w:rPr>
        <w:t>を参考に個人情報を保護するために</w:t>
      </w:r>
      <w:r>
        <w:rPr>
          <w:rFonts w:ascii="ＭＳ 明朝" w:hAnsi="ＭＳ 明朝" w:cs="ＭＳ明朝" w:hint="eastAsia"/>
          <w:kern w:val="0"/>
        </w:rPr>
        <w:t>必要な内部規程やチェック体制を構築するなどの措置を講じること</w:t>
      </w:r>
      <w:r w:rsidRPr="00586928">
        <w:rPr>
          <w:rFonts w:ascii="ＭＳ 明朝" w:hAnsi="ＭＳ 明朝" w:cs="ＭＳ明朝" w:hint="eastAsia"/>
          <w:kern w:val="0"/>
        </w:rPr>
        <w:t>。</w:t>
      </w:r>
    </w:p>
    <w:p w14:paraId="06B02BF2" w14:textId="77777777" w:rsidR="00586928" w:rsidRPr="00586928" w:rsidRDefault="00586928" w:rsidP="00586928">
      <w:pPr>
        <w:ind w:leftChars="200" w:left="453" w:firstLineChars="100" w:firstLine="227"/>
        <w:rPr>
          <w:rFonts w:ascii="ＭＳ 明朝" w:hAnsi="ＭＳ 明朝" w:cs="Times"/>
          <w:kern w:val="0"/>
        </w:rPr>
      </w:pPr>
      <w:r w:rsidRPr="00586928">
        <w:rPr>
          <w:rFonts w:ascii="ＭＳ 明朝" w:hAnsi="ＭＳ 明朝" w:cs="Times"/>
          <w:kern w:val="0"/>
        </w:rPr>
        <w:t>なお、個人情報の漏えい等の行為には、</w:t>
      </w:r>
      <w:r w:rsidR="00F6563E">
        <w:rPr>
          <w:rFonts w:ascii="ＭＳ 明朝" w:hAnsi="ＭＳ 明朝" w:cs="ＭＳ明朝" w:hint="eastAsia"/>
          <w:kern w:val="0"/>
          <w:szCs w:val="22"/>
        </w:rPr>
        <w:t>同法</w:t>
      </w:r>
      <w:r w:rsidRPr="00586928">
        <w:rPr>
          <w:rFonts w:ascii="ＭＳ 明朝" w:hAnsi="ＭＳ 明朝" w:cs="Times"/>
          <w:kern w:val="0"/>
        </w:rPr>
        <w:t>に基づく</w:t>
      </w:r>
      <w:r>
        <w:rPr>
          <w:rFonts w:ascii="ＭＳ 明朝" w:hAnsi="ＭＳ 明朝" w:cs="Times"/>
          <w:kern w:val="0"/>
        </w:rPr>
        <w:t>罰則が適用される場合が</w:t>
      </w:r>
      <w:r>
        <w:rPr>
          <w:rFonts w:ascii="ＭＳ 明朝" w:hAnsi="ＭＳ 明朝" w:cs="Times" w:hint="eastAsia"/>
          <w:kern w:val="0"/>
        </w:rPr>
        <w:t>ある</w:t>
      </w:r>
      <w:r w:rsidRPr="00586928">
        <w:rPr>
          <w:rFonts w:ascii="ＭＳ 明朝" w:hAnsi="ＭＳ 明朝" w:cs="Times"/>
          <w:kern w:val="0"/>
        </w:rPr>
        <w:t xml:space="preserve">。 </w:t>
      </w:r>
    </w:p>
    <w:p w14:paraId="2F92884E" w14:textId="77777777" w:rsidR="00586928" w:rsidRPr="00586928" w:rsidRDefault="00586928" w:rsidP="00586928">
      <w:pPr>
        <w:autoSpaceDE w:val="0"/>
        <w:autoSpaceDN w:val="0"/>
        <w:adjustRightInd w:val="0"/>
        <w:ind w:firstLineChars="100" w:firstLine="227"/>
        <w:jc w:val="left"/>
        <w:rPr>
          <w:rFonts w:ascii="ＭＳ 明朝" w:hAnsi="ＭＳ 明朝" w:cs="ＭＳ明朝"/>
          <w:kern w:val="0"/>
        </w:rPr>
      </w:pPr>
      <w:r w:rsidRPr="00586928">
        <w:rPr>
          <w:rFonts w:ascii="ＭＳ 明朝" w:hAnsi="ＭＳ 明朝" w:cs="ＭＳ明朝" w:hint="eastAsia"/>
          <w:kern w:val="0"/>
        </w:rPr>
        <w:t>(4) 守秘義務</w:t>
      </w:r>
    </w:p>
    <w:p w14:paraId="2383E451" w14:textId="77777777" w:rsidR="00586928" w:rsidRPr="00586928" w:rsidRDefault="00586928" w:rsidP="00586928">
      <w:pPr>
        <w:autoSpaceDE w:val="0"/>
        <w:autoSpaceDN w:val="0"/>
        <w:adjustRightInd w:val="0"/>
        <w:ind w:leftChars="200" w:left="453"/>
        <w:jc w:val="left"/>
        <w:rPr>
          <w:rFonts w:ascii="ＭＳ 明朝" w:hAnsi="ＭＳ 明朝" w:cs="ＭＳ明朝"/>
          <w:kern w:val="0"/>
        </w:rPr>
      </w:pPr>
      <w:r w:rsidRPr="00586928">
        <w:rPr>
          <w:rFonts w:ascii="ＭＳ 明朝" w:hAnsi="ＭＳ 明朝" w:cs="ＭＳ明朝" w:hint="eastAsia"/>
          <w:kern w:val="0"/>
        </w:rPr>
        <w:t xml:space="preserve">　指定管理業務の遂行にあたり、知り得た</w:t>
      </w:r>
      <w:r w:rsidR="00784A55">
        <w:rPr>
          <w:rFonts w:ascii="ＭＳ 明朝" w:hAnsi="ＭＳ 明朝" w:cs="ＭＳ明朝" w:hint="eastAsia"/>
          <w:kern w:val="0"/>
        </w:rPr>
        <w:t>内容を第三者に漏らしたり、自己の利益のために使用してはならない</w:t>
      </w:r>
      <w:r w:rsidRPr="00586928">
        <w:rPr>
          <w:rFonts w:ascii="ＭＳ 明朝" w:hAnsi="ＭＳ 明朝" w:cs="ＭＳ明朝" w:hint="eastAsia"/>
          <w:kern w:val="0"/>
        </w:rPr>
        <w:t>。</w:t>
      </w:r>
      <w:r w:rsidR="00784A55">
        <w:rPr>
          <w:rFonts w:ascii="ＭＳ 明朝" w:hAnsi="ＭＳ 明朝" w:cs="ＭＳ明朝" w:hint="eastAsia"/>
          <w:kern w:val="0"/>
        </w:rPr>
        <w:t>指定期間終了後及び指定解除後も同様とする。</w:t>
      </w:r>
    </w:p>
    <w:p w14:paraId="15DAB1F3" w14:textId="77777777" w:rsidR="00586928" w:rsidRPr="00586928" w:rsidRDefault="00586928" w:rsidP="00586928">
      <w:pPr>
        <w:autoSpaceDE w:val="0"/>
        <w:autoSpaceDN w:val="0"/>
        <w:adjustRightInd w:val="0"/>
        <w:ind w:firstLineChars="100" w:firstLine="227"/>
        <w:jc w:val="left"/>
        <w:rPr>
          <w:rFonts w:ascii="ＭＳ 明朝" w:hAnsi="ＭＳ 明朝" w:cs="ＭＳ明朝"/>
          <w:kern w:val="0"/>
        </w:rPr>
      </w:pPr>
      <w:r w:rsidRPr="00586928">
        <w:rPr>
          <w:rFonts w:ascii="ＭＳ 明朝" w:hAnsi="ＭＳ 明朝" w:cs="ＭＳ明朝" w:hint="eastAsia"/>
          <w:kern w:val="0"/>
        </w:rPr>
        <w:t>(5) 環境への配慮</w:t>
      </w:r>
    </w:p>
    <w:p w14:paraId="01E96570" w14:textId="77777777" w:rsidR="00586928" w:rsidRPr="00586928" w:rsidRDefault="00586928" w:rsidP="00586928">
      <w:pPr>
        <w:autoSpaceDE w:val="0"/>
        <w:autoSpaceDN w:val="0"/>
        <w:adjustRightInd w:val="0"/>
        <w:ind w:leftChars="200" w:left="453" w:firstLine="1"/>
        <w:jc w:val="left"/>
        <w:rPr>
          <w:rFonts w:ascii="ＭＳ 明朝" w:hAnsi="ＭＳ 明朝" w:cs="ＭＳ明朝"/>
          <w:kern w:val="0"/>
        </w:rPr>
      </w:pPr>
      <w:r w:rsidRPr="00586928">
        <w:rPr>
          <w:rFonts w:ascii="ＭＳ 明朝" w:hAnsi="ＭＳ 明朝" w:cs="ＭＳ明朝" w:hint="eastAsia"/>
          <w:kern w:val="0"/>
        </w:rPr>
        <w:t xml:space="preserve">　指定管理業務の遂行にあたっては、</w:t>
      </w:r>
      <w:r w:rsidR="00F6563E" w:rsidRPr="00257D98">
        <w:rPr>
          <w:rFonts w:ascii="ＭＳ 明朝" w:hAnsi="ＭＳ 明朝" w:cs="ＭＳ明朝" w:hint="eastAsia"/>
          <w:color w:val="000000"/>
          <w:kern w:val="0"/>
        </w:rPr>
        <w:t>豊橋市エコアクションプラン及び</w:t>
      </w:r>
      <w:r w:rsidR="00F6563E">
        <w:rPr>
          <w:rFonts w:ascii="ＭＳ 明朝" w:hAnsi="ＭＳ 明朝" w:cs="ＭＳ明朝" w:hint="eastAsia"/>
          <w:kern w:val="0"/>
        </w:rPr>
        <w:t>とよはしエコマネジメントシステム（以下、Ｔ-ＥＭＳ）</w:t>
      </w:r>
      <w:r w:rsidRPr="00586928">
        <w:rPr>
          <w:rFonts w:ascii="ＭＳ 明朝" w:hAnsi="ＭＳ 明朝" w:cs="ＭＳ明朝" w:hint="eastAsia"/>
          <w:kern w:val="0"/>
        </w:rPr>
        <w:t>の取組みに基づき、次のような環境への配慮</w:t>
      </w:r>
      <w:r>
        <w:rPr>
          <w:rFonts w:ascii="ＭＳ 明朝" w:hAnsi="ＭＳ 明朝" w:cs="ＭＳ明朝" w:hint="eastAsia"/>
          <w:kern w:val="0"/>
        </w:rPr>
        <w:t>に留意すること</w:t>
      </w:r>
      <w:r w:rsidRPr="00586928">
        <w:rPr>
          <w:rFonts w:ascii="ＭＳ 明朝" w:hAnsi="ＭＳ 明朝" w:cs="ＭＳ明朝" w:hint="eastAsia"/>
          <w:kern w:val="0"/>
        </w:rPr>
        <w:t>。</w:t>
      </w:r>
    </w:p>
    <w:p w14:paraId="71E528F7" w14:textId="77777777" w:rsidR="00F6563E" w:rsidRPr="00257D98" w:rsidRDefault="00F6563E" w:rsidP="00F6563E">
      <w:pPr>
        <w:spacing w:line="400" w:lineRule="exact"/>
        <w:ind w:leftChars="200" w:left="793" w:hangingChars="150" w:hanging="340"/>
        <w:rPr>
          <w:rFonts w:ascii="ＭＳ 明朝" w:hAnsi="ＭＳ 明朝" w:cs="ＭＳ明朝"/>
          <w:color w:val="000000"/>
          <w:kern w:val="0"/>
        </w:rPr>
      </w:pPr>
      <w:r w:rsidRPr="00257D98">
        <w:rPr>
          <w:rFonts w:ascii="ＭＳ 明朝" w:hAnsi="ＭＳ 明朝" w:cs="ＭＳ明朝" w:hint="eastAsia"/>
          <w:color w:val="000000"/>
          <w:kern w:val="0"/>
        </w:rPr>
        <w:lastRenderedPageBreak/>
        <w:t>① 環境省が公表する最新の「電気事業者別排出係数一覧」内に記載されている全国平均係数未満の電力を購入すること。</w:t>
      </w:r>
    </w:p>
    <w:p w14:paraId="7F617D2C" w14:textId="77777777" w:rsidR="00F6563E" w:rsidRPr="00257D98" w:rsidRDefault="00F6563E" w:rsidP="00F6563E">
      <w:pPr>
        <w:spacing w:line="400" w:lineRule="exact"/>
        <w:ind w:leftChars="200" w:left="793" w:hangingChars="150" w:hanging="340"/>
        <w:rPr>
          <w:rFonts w:ascii="ＭＳ 明朝" w:hAnsi="ＭＳ 明朝" w:cs="ＭＳ明朝"/>
          <w:color w:val="000000"/>
          <w:kern w:val="0"/>
        </w:rPr>
      </w:pPr>
      <w:r w:rsidRPr="00257D98">
        <w:rPr>
          <w:rFonts w:ascii="ＭＳ 明朝" w:hAnsi="ＭＳ 明朝" w:cs="ＭＳ明朝" w:hint="eastAsia"/>
          <w:color w:val="000000"/>
          <w:kern w:val="0"/>
        </w:rPr>
        <w:t xml:space="preserve">　 （</w:t>
      </w:r>
      <w:hyperlink r:id="rId7" w:history="1">
        <w:r w:rsidRPr="005552BF">
          <w:rPr>
            <w:rStyle w:val="ac"/>
            <w:rFonts w:ascii="ＭＳ 明朝" w:hAnsi="ＭＳ 明朝" w:cs="ＭＳ明朝"/>
            <w:kern w:val="0"/>
          </w:rPr>
          <w:t>https://policies.env.go.jp/earth/ghg-santeikohyo/calc.html</w:t>
        </w:r>
      </w:hyperlink>
      <w:r w:rsidRPr="00257D98">
        <w:rPr>
          <w:rFonts w:ascii="ＭＳ 明朝" w:hAnsi="ＭＳ 明朝" w:cs="ＭＳ明朝" w:hint="eastAsia"/>
          <w:color w:val="000000"/>
          <w:kern w:val="0"/>
        </w:rPr>
        <w:t>）</w:t>
      </w:r>
    </w:p>
    <w:p w14:paraId="5A0BF20D" w14:textId="77777777" w:rsidR="00F6563E" w:rsidRPr="00257D98" w:rsidRDefault="00F6563E" w:rsidP="00F6563E">
      <w:pPr>
        <w:spacing w:line="400" w:lineRule="exact"/>
        <w:ind w:leftChars="200" w:left="793" w:hangingChars="150" w:hanging="340"/>
        <w:rPr>
          <w:rFonts w:ascii="ＭＳ 明朝" w:hAnsi="ＭＳ 明朝" w:cs="ＭＳ明朝"/>
          <w:color w:val="000000"/>
          <w:kern w:val="0"/>
        </w:rPr>
      </w:pPr>
      <w:r w:rsidRPr="00257D98">
        <w:rPr>
          <w:rFonts w:ascii="ＭＳ 明朝" w:hAnsi="ＭＳ 明朝" w:cs="ＭＳ明朝" w:hint="eastAsia"/>
          <w:color w:val="000000"/>
          <w:kern w:val="0"/>
        </w:rPr>
        <w:t>② 温室効果ガス排出量の削減に取り組むこと。</w:t>
      </w:r>
    </w:p>
    <w:p w14:paraId="1751BA50" w14:textId="77777777" w:rsidR="00F6563E" w:rsidRPr="00257D98" w:rsidRDefault="00F6563E" w:rsidP="00F6563E">
      <w:pPr>
        <w:autoSpaceDE w:val="0"/>
        <w:autoSpaceDN w:val="0"/>
        <w:adjustRightInd w:val="0"/>
        <w:spacing w:line="400" w:lineRule="exact"/>
        <w:ind w:leftChars="200" w:left="453"/>
        <w:jc w:val="left"/>
        <w:rPr>
          <w:rFonts w:ascii="ＭＳ 明朝" w:hAnsi="ＭＳ 明朝"/>
          <w:color w:val="000000"/>
          <w:kern w:val="0"/>
          <w:szCs w:val="21"/>
        </w:rPr>
      </w:pPr>
      <w:r w:rsidRPr="00257D98">
        <w:rPr>
          <w:rFonts w:ascii="ＭＳ 明朝" w:hAnsi="ＭＳ 明朝" w:hint="eastAsia"/>
          <w:color w:val="000000"/>
          <w:kern w:val="0"/>
          <w:szCs w:val="21"/>
        </w:rPr>
        <w:t>③ 環境に配慮した商品・サービスの購入（グリーン購入）を推進すること。</w:t>
      </w:r>
    </w:p>
    <w:p w14:paraId="35653D85" w14:textId="77777777" w:rsidR="00F6563E" w:rsidRPr="00257D98" w:rsidRDefault="00F6563E" w:rsidP="00F6563E">
      <w:pPr>
        <w:autoSpaceDE w:val="0"/>
        <w:autoSpaceDN w:val="0"/>
        <w:adjustRightInd w:val="0"/>
        <w:spacing w:line="400" w:lineRule="exact"/>
        <w:ind w:leftChars="200" w:left="453"/>
        <w:jc w:val="left"/>
        <w:rPr>
          <w:rFonts w:ascii="ＭＳ 明朝" w:hAnsi="ＭＳ 明朝"/>
          <w:color w:val="000000"/>
          <w:kern w:val="0"/>
          <w:szCs w:val="21"/>
        </w:rPr>
      </w:pPr>
      <w:r w:rsidRPr="00257D98">
        <w:rPr>
          <w:rFonts w:ascii="ＭＳ 明朝" w:hAnsi="ＭＳ 明朝" w:hint="eastAsia"/>
          <w:color w:val="000000"/>
          <w:kern w:val="0"/>
          <w:szCs w:val="21"/>
        </w:rPr>
        <w:t>④ 廃棄物の発生抑制に取組むこと。</w:t>
      </w:r>
    </w:p>
    <w:p w14:paraId="07F5E279" w14:textId="77777777" w:rsidR="00F6563E" w:rsidRPr="00257D98" w:rsidRDefault="00F6563E" w:rsidP="00F6563E">
      <w:pPr>
        <w:autoSpaceDE w:val="0"/>
        <w:autoSpaceDN w:val="0"/>
        <w:adjustRightInd w:val="0"/>
        <w:spacing w:line="400" w:lineRule="exact"/>
        <w:ind w:leftChars="200" w:left="793" w:hangingChars="150" w:hanging="340"/>
        <w:jc w:val="left"/>
        <w:rPr>
          <w:rFonts w:ascii="ＭＳ 明朝" w:hAnsi="ＭＳ 明朝"/>
          <w:color w:val="000000"/>
          <w:kern w:val="0"/>
          <w:szCs w:val="21"/>
        </w:rPr>
      </w:pPr>
      <w:r w:rsidRPr="00257D98">
        <w:rPr>
          <w:rFonts w:ascii="ＭＳ 明朝" w:hAnsi="ＭＳ 明朝" w:hint="eastAsia"/>
          <w:color w:val="000000"/>
          <w:kern w:val="0"/>
          <w:szCs w:val="21"/>
        </w:rPr>
        <w:t>⑤ 電気・天然ガス・ガソリン等のエネルギー使用量の節減及び水道使用量・用紙購入量節減に向けた</w:t>
      </w:r>
      <w:r w:rsidRPr="00257D98">
        <w:rPr>
          <w:rFonts w:ascii="ＭＳ 明朝" w:hAnsi="ＭＳ 明朝" w:cs="ＭＳ 明朝" w:hint="eastAsia"/>
          <w:color w:val="000000"/>
        </w:rPr>
        <w:t>Ｔ－ＥＭＳ</w:t>
      </w:r>
      <w:r w:rsidRPr="00257D98">
        <w:rPr>
          <w:rFonts w:ascii="ＭＳ 明朝" w:hAnsi="ＭＳ 明朝" w:cs="ＭＳ明朝" w:hint="eastAsia"/>
          <w:color w:val="000000"/>
          <w:kern w:val="0"/>
        </w:rPr>
        <w:t>の目的</w:t>
      </w:r>
      <w:r w:rsidRPr="00257D98">
        <w:rPr>
          <w:rFonts w:ascii="ＭＳ 明朝" w:hAnsi="ＭＳ 明朝" w:hint="eastAsia"/>
          <w:color w:val="000000"/>
          <w:kern w:val="0"/>
          <w:szCs w:val="21"/>
        </w:rPr>
        <w:t>目標により取組みを推進すること。</w:t>
      </w:r>
    </w:p>
    <w:p w14:paraId="7EFDF68C" w14:textId="77777777" w:rsidR="00586928" w:rsidRPr="00586928" w:rsidRDefault="00586928" w:rsidP="00784A55">
      <w:pPr>
        <w:ind w:firstLineChars="100" w:firstLine="227"/>
        <w:rPr>
          <w:rFonts w:ascii="ＭＳ 明朝" w:hAnsi="ＭＳ 明朝"/>
          <w:kern w:val="0"/>
        </w:rPr>
      </w:pPr>
      <w:r w:rsidRPr="00586928">
        <w:rPr>
          <w:rFonts w:ascii="ＭＳ 明朝" w:hAnsi="ＭＳ 明朝" w:hint="eastAsia"/>
          <w:kern w:val="0"/>
        </w:rPr>
        <w:t xml:space="preserve">(6) 市等が実施する事業への協力　</w:t>
      </w:r>
    </w:p>
    <w:p w14:paraId="6FE85AB5" w14:textId="77777777" w:rsidR="00BD0966" w:rsidRDefault="00586928" w:rsidP="00BD0966">
      <w:pPr>
        <w:ind w:leftChars="200" w:left="453" w:firstLineChars="100" w:firstLine="227"/>
        <w:rPr>
          <w:rFonts w:ascii="ＭＳ 明朝" w:hAnsi="ＭＳ 明朝"/>
          <w:kern w:val="0"/>
        </w:rPr>
      </w:pPr>
      <w:r w:rsidRPr="00586928">
        <w:rPr>
          <w:rFonts w:ascii="ＭＳ 明朝" w:hAnsi="ＭＳ 明朝" w:hint="eastAsia"/>
          <w:kern w:val="0"/>
        </w:rPr>
        <w:t>市、市教育委員</w:t>
      </w:r>
      <w:r w:rsidR="003B72DE">
        <w:rPr>
          <w:rFonts w:ascii="ＭＳ 明朝" w:hAnsi="ＭＳ 明朝" w:hint="eastAsia"/>
          <w:kern w:val="0"/>
        </w:rPr>
        <w:t>会及び公益財団法人豊橋文化振興財団の申込みの優先受付けなど、</w:t>
      </w:r>
      <w:r w:rsidRPr="00586928">
        <w:rPr>
          <w:rFonts w:ascii="ＭＳ 明朝" w:hAnsi="ＭＳ 明朝" w:hint="eastAsia"/>
          <w:kern w:val="0"/>
        </w:rPr>
        <w:t>実施する</w:t>
      </w:r>
      <w:r w:rsidRPr="00586928">
        <w:rPr>
          <w:rFonts w:ascii="ＭＳ 明朝" w:hAnsi="ＭＳ 明朝" w:cs="ＭＳ明朝" w:hint="eastAsia"/>
          <w:kern w:val="0"/>
        </w:rPr>
        <w:t>事業</w:t>
      </w:r>
      <w:r>
        <w:rPr>
          <w:rFonts w:ascii="ＭＳ 明朝" w:hAnsi="ＭＳ 明朝" w:hint="eastAsia"/>
          <w:kern w:val="0"/>
        </w:rPr>
        <w:t>への支援・協力を積極的に行うこと</w:t>
      </w:r>
      <w:r w:rsidRPr="00586928">
        <w:rPr>
          <w:rFonts w:ascii="ＭＳ 明朝" w:hAnsi="ＭＳ 明朝" w:hint="eastAsia"/>
          <w:kern w:val="0"/>
        </w:rPr>
        <w:t>。</w:t>
      </w:r>
    </w:p>
    <w:p w14:paraId="3FECC9B7" w14:textId="77777777" w:rsidR="003F0C0D" w:rsidRPr="003F0C0D" w:rsidRDefault="003F0C0D" w:rsidP="00586928">
      <w:pPr>
        <w:ind w:leftChars="200" w:left="453" w:firstLineChars="100" w:firstLine="227"/>
        <w:rPr>
          <w:rFonts w:ascii="ＭＳ 明朝" w:hAnsi="ＭＳ 明朝"/>
          <w:kern w:val="0"/>
        </w:rPr>
      </w:pPr>
      <w:r>
        <w:rPr>
          <w:rFonts w:ascii="ＭＳ 明朝" w:hAnsi="ＭＳ 明朝" w:hint="eastAsia"/>
          <w:kern w:val="0"/>
        </w:rPr>
        <w:t>また、施設の</w:t>
      </w:r>
      <w:r w:rsidR="00BD0966">
        <w:rPr>
          <w:rFonts w:ascii="ＭＳ 明朝" w:hAnsi="ＭＳ 明朝" w:hint="eastAsia"/>
          <w:kern w:val="0"/>
        </w:rPr>
        <w:t>利用料</w:t>
      </w:r>
      <w:r w:rsidR="007C221B">
        <w:rPr>
          <w:rFonts w:ascii="ＭＳ 明朝" w:hAnsi="ＭＳ 明朝" w:hint="eastAsia"/>
          <w:kern w:val="0"/>
        </w:rPr>
        <w:t>金</w:t>
      </w:r>
      <w:r w:rsidR="00BD0966">
        <w:rPr>
          <w:rFonts w:ascii="ＭＳ 明朝" w:hAnsi="ＭＳ 明朝" w:hint="eastAsia"/>
          <w:kern w:val="0"/>
        </w:rPr>
        <w:t>の</w:t>
      </w:r>
      <w:r>
        <w:rPr>
          <w:rFonts w:ascii="ＭＳ 明朝" w:hAnsi="ＭＳ 明朝" w:hint="eastAsia"/>
          <w:kern w:val="0"/>
        </w:rPr>
        <w:t>減免等について市の指示がある場合はこれに従うこと。</w:t>
      </w:r>
    </w:p>
    <w:p w14:paraId="7A0343F9" w14:textId="77777777" w:rsidR="00586928" w:rsidRPr="00586928" w:rsidRDefault="00586928" w:rsidP="00586928">
      <w:pPr>
        <w:autoSpaceDE w:val="0"/>
        <w:autoSpaceDN w:val="0"/>
        <w:adjustRightInd w:val="0"/>
        <w:ind w:firstLineChars="100" w:firstLine="227"/>
        <w:jc w:val="left"/>
        <w:rPr>
          <w:rFonts w:ascii="ＭＳ 明朝" w:hAnsi="ＭＳ 明朝"/>
          <w:kern w:val="0"/>
          <w:szCs w:val="21"/>
        </w:rPr>
      </w:pPr>
      <w:r w:rsidRPr="00586928">
        <w:rPr>
          <w:rFonts w:ascii="ＭＳ 明朝" w:hAnsi="ＭＳ 明朝" w:hint="eastAsia"/>
          <w:kern w:val="0"/>
          <w:szCs w:val="21"/>
        </w:rPr>
        <w:t>(7) 保険加入業務</w:t>
      </w:r>
    </w:p>
    <w:p w14:paraId="6A53A722" w14:textId="77777777" w:rsidR="00586928" w:rsidRDefault="00586928" w:rsidP="00586928">
      <w:pPr>
        <w:autoSpaceDE w:val="0"/>
        <w:autoSpaceDN w:val="0"/>
        <w:adjustRightInd w:val="0"/>
        <w:ind w:leftChars="200" w:left="453"/>
        <w:jc w:val="left"/>
        <w:rPr>
          <w:rFonts w:ascii="ＭＳ 明朝" w:hAnsi="ＭＳ 明朝"/>
          <w:kern w:val="0"/>
          <w:szCs w:val="21"/>
        </w:rPr>
      </w:pPr>
      <w:r w:rsidRPr="00586928">
        <w:rPr>
          <w:rFonts w:ascii="ＭＳ 明朝" w:hAnsi="ＭＳ 明朝" w:hint="eastAsia"/>
          <w:kern w:val="0"/>
          <w:szCs w:val="21"/>
        </w:rPr>
        <w:t xml:space="preserve">　施設利用者の事故等に対応する</w:t>
      </w:r>
      <w:r>
        <w:rPr>
          <w:rFonts w:ascii="ＭＳ 明朝" w:hAnsi="ＭＳ 明朝" w:hint="eastAsia"/>
          <w:kern w:val="0"/>
          <w:szCs w:val="21"/>
        </w:rPr>
        <w:t>ため，施設賠償責任保険（賠償金についての補償）に加入すること</w:t>
      </w:r>
      <w:r w:rsidRPr="00586928">
        <w:rPr>
          <w:rFonts w:ascii="ＭＳ 明朝" w:hAnsi="ＭＳ 明朝" w:hint="eastAsia"/>
          <w:kern w:val="0"/>
          <w:szCs w:val="21"/>
        </w:rPr>
        <w:t>。</w:t>
      </w:r>
    </w:p>
    <w:p w14:paraId="74751054" w14:textId="77777777" w:rsidR="00586928" w:rsidRPr="00586928" w:rsidRDefault="00586928" w:rsidP="00586928">
      <w:pPr>
        <w:autoSpaceDE w:val="0"/>
        <w:autoSpaceDN w:val="0"/>
        <w:adjustRightInd w:val="0"/>
        <w:ind w:firstLineChars="100" w:firstLine="227"/>
        <w:jc w:val="left"/>
        <w:rPr>
          <w:rFonts w:ascii="ＭＳ 明朝" w:hAnsi="ＭＳ 明朝"/>
          <w:kern w:val="0"/>
          <w:szCs w:val="21"/>
        </w:rPr>
      </w:pPr>
      <w:r w:rsidRPr="00586928">
        <w:rPr>
          <w:rFonts w:ascii="ＭＳ 明朝" w:hAnsi="ＭＳ 明朝" w:hint="eastAsia"/>
          <w:kern w:val="0"/>
          <w:szCs w:val="21"/>
        </w:rPr>
        <w:t>(8) リスクへの対応</w:t>
      </w:r>
    </w:p>
    <w:p w14:paraId="4A00587B" w14:textId="77777777" w:rsidR="00586928" w:rsidRPr="00586928" w:rsidRDefault="00586928" w:rsidP="00586928">
      <w:pPr>
        <w:autoSpaceDE w:val="0"/>
        <w:autoSpaceDN w:val="0"/>
        <w:adjustRightInd w:val="0"/>
        <w:ind w:leftChars="200" w:left="453"/>
        <w:jc w:val="left"/>
        <w:rPr>
          <w:rFonts w:ascii="ＭＳ 明朝" w:hAnsi="ＭＳ 明朝"/>
          <w:kern w:val="0"/>
          <w:szCs w:val="21"/>
        </w:rPr>
      </w:pPr>
      <w:r w:rsidRPr="00586928">
        <w:rPr>
          <w:rFonts w:ascii="ＭＳ 明朝" w:hAnsi="ＭＳ 明朝" w:hint="eastAsia"/>
          <w:kern w:val="0"/>
          <w:szCs w:val="21"/>
        </w:rPr>
        <w:t xml:space="preserve">　指定期</w:t>
      </w:r>
      <w:r>
        <w:rPr>
          <w:rFonts w:ascii="ＭＳ 明朝" w:hAnsi="ＭＳ 明朝" w:hint="eastAsia"/>
          <w:kern w:val="0"/>
          <w:szCs w:val="21"/>
        </w:rPr>
        <w:t>間中、主なリスクについては、以下の負担区分を基本として対応することとする</w:t>
      </w:r>
      <w:r w:rsidRPr="00586928">
        <w:rPr>
          <w:rFonts w:ascii="ＭＳ 明朝" w:hAnsi="ＭＳ 明朝" w:hint="eastAsia"/>
          <w:kern w:val="0"/>
          <w:szCs w:val="21"/>
        </w:rPr>
        <w:t>。</w:t>
      </w:r>
      <w:r w:rsidR="00055E5D">
        <w:rPr>
          <w:rFonts w:ascii="ＭＳ 明朝" w:hAnsi="ＭＳ 明朝" w:hint="eastAsia"/>
          <w:kern w:val="0"/>
          <w:szCs w:val="21"/>
        </w:rPr>
        <w:t>指定管理者が提案により独自の事業を実施する場合は運営上発生する賠償責任への対応のため適切な</w:t>
      </w:r>
      <w:r w:rsidR="00AC7E88">
        <w:rPr>
          <w:rFonts w:ascii="ＭＳ 明朝" w:hAnsi="ＭＳ 明朝" w:hint="eastAsia"/>
          <w:kern w:val="0"/>
          <w:szCs w:val="21"/>
        </w:rPr>
        <w:t>第三者</w:t>
      </w:r>
      <w:r w:rsidR="00055E5D">
        <w:rPr>
          <w:rFonts w:ascii="ＭＳ 明朝" w:hAnsi="ＭＳ 明朝" w:hint="eastAsia"/>
          <w:kern w:val="0"/>
          <w:szCs w:val="21"/>
        </w:rPr>
        <w:t>賠償責任保険へ加入すること。</w:t>
      </w:r>
    </w:p>
    <w:p w14:paraId="0A4F4B2B" w14:textId="77777777" w:rsidR="00586928" w:rsidRPr="00586928" w:rsidRDefault="00586928" w:rsidP="00784A55">
      <w:pPr>
        <w:autoSpaceDE w:val="0"/>
        <w:autoSpaceDN w:val="0"/>
        <w:adjustRightInd w:val="0"/>
        <w:jc w:val="left"/>
        <w:rPr>
          <w:rFonts w:ascii="ＭＳ 明朝" w:hAnsi="ＭＳ 明朝"/>
          <w:kern w:val="0"/>
          <w:szCs w:val="21"/>
        </w:rPr>
      </w:pPr>
    </w:p>
    <w:tbl>
      <w:tblPr>
        <w:tblW w:w="8683"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7"/>
        <w:gridCol w:w="1470"/>
        <w:gridCol w:w="4149"/>
        <w:gridCol w:w="1163"/>
        <w:gridCol w:w="1164"/>
      </w:tblGrid>
      <w:tr w:rsidR="00586928" w:rsidRPr="00586928" w14:paraId="251DCB44" w14:textId="77777777" w:rsidTr="002503A4">
        <w:trPr>
          <w:trHeight w:val="519"/>
        </w:trPr>
        <w:tc>
          <w:tcPr>
            <w:tcW w:w="737" w:type="dxa"/>
            <w:vAlign w:val="center"/>
          </w:tcPr>
          <w:p w14:paraId="1F0353FD" w14:textId="77777777" w:rsidR="00586928" w:rsidRPr="00586928" w:rsidRDefault="00586928" w:rsidP="002503A4">
            <w:pPr>
              <w:autoSpaceDE w:val="0"/>
              <w:autoSpaceDN w:val="0"/>
              <w:adjustRightInd w:val="0"/>
              <w:jc w:val="right"/>
              <w:rPr>
                <w:rFonts w:ascii="ＭＳ 明朝" w:hAnsi="ＭＳ 明朝"/>
                <w:kern w:val="0"/>
                <w:sz w:val="21"/>
                <w:szCs w:val="21"/>
              </w:rPr>
            </w:pPr>
            <w:r w:rsidRPr="00586928">
              <w:rPr>
                <w:rFonts w:ascii="ＭＳ 明朝" w:hAnsi="ＭＳ 明朝" w:hint="eastAsia"/>
                <w:kern w:val="0"/>
                <w:sz w:val="21"/>
                <w:szCs w:val="21"/>
              </w:rPr>
              <w:t>区分</w:t>
            </w:r>
          </w:p>
        </w:tc>
        <w:tc>
          <w:tcPr>
            <w:tcW w:w="1470" w:type="dxa"/>
            <w:vAlign w:val="center"/>
          </w:tcPr>
          <w:p w14:paraId="5DB9E08F" w14:textId="77777777" w:rsidR="00586928" w:rsidRPr="00586928" w:rsidRDefault="00586928" w:rsidP="002503A4">
            <w:pPr>
              <w:autoSpaceDE w:val="0"/>
              <w:autoSpaceDN w:val="0"/>
              <w:adjustRightInd w:val="0"/>
              <w:jc w:val="center"/>
              <w:rPr>
                <w:rFonts w:ascii="ＭＳ 明朝" w:hAnsi="ＭＳ 明朝"/>
                <w:spacing w:val="-20"/>
                <w:kern w:val="0"/>
                <w:sz w:val="21"/>
                <w:szCs w:val="21"/>
              </w:rPr>
            </w:pPr>
            <w:r w:rsidRPr="00586928">
              <w:rPr>
                <w:rFonts w:ascii="ＭＳ 明朝" w:hAnsi="ＭＳ 明朝" w:hint="eastAsia"/>
                <w:spacing w:val="-20"/>
                <w:kern w:val="0"/>
                <w:sz w:val="21"/>
                <w:szCs w:val="21"/>
              </w:rPr>
              <w:t>リスクの種類</w:t>
            </w:r>
          </w:p>
        </w:tc>
        <w:tc>
          <w:tcPr>
            <w:tcW w:w="4149" w:type="dxa"/>
            <w:vAlign w:val="center"/>
          </w:tcPr>
          <w:p w14:paraId="3EE8AB03" w14:textId="77777777" w:rsidR="00586928" w:rsidRPr="00586928" w:rsidRDefault="00586928" w:rsidP="002503A4">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内容</w:t>
            </w:r>
          </w:p>
        </w:tc>
        <w:tc>
          <w:tcPr>
            <w:tcW w:w="1163" w:type="dxa"/>
            <w:vAlign w:val="center"/>
          </w:tcPr>
          <w:p w14:paraId="7EF55C7D" w14:textId="77777777" w:rsidR="00586928" w:rsidRPr="00586928" w:rsidRDefault="00586928" w:rsidP="002503A4">
            <w:pPr>
              <w:autoSpaceDE w:val="0"/>
              <w:autoSpaceDN w:val="0"/>
              <w:adjustRightInd w:val="0"/>
              <w:jc w:val="center"/>
              <w:rPr>
                <w:rFonts w:ascii="ＭＳ 明朝" w:hAnsi="ＭＳ 明朝"/>
                <w:spacing w:val="-24"/>
                <w:kern w:val="0"/>
                <w:sz w:val="21"/>
                <w:szCs w:val="21"/>
              </w:rPr>
            </w:pPr>
            <w:r w:rsidRPr="00586928">
              <w:rPr>
                <w:rFonts w:ascii="ＭＳ 明朝" w:hAnsi="ＭＳ 明朝" w:hint="eastAsia"/>
                <w:spacing w:val="-24"/>
                <w:kern w:val="0"/>
                <w:sz w:val="21"/>
                <w:szCs w:val="21"/>
              </w:rPr>
              <w:t>指定管理者</w:t>
            </w:r>
          </w:p>
        </w:tc>
        <w:tc>
          <w:tcPr>
            <w:tcW w:w="1164" w:type="dxa"/>
            <w:vAlign w:val="center"/>
          </w:tcPr>
          <w:p w14:paraId="25EA35C7" w14:textId="77777777" w:rsidR="00586928" w:rsidRPr="00586928" w:rsidRDefault="00586928" w:rsidP="002503A4">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豊橋市</w:t>
            </w:r>
          </w:p>
        </w:tc>
      </w:tr>
      <w:tr w:rsidR="00586928" w:rsidRPr="00586928" w14:paraId="4328F113" w14:textId="77777777" w:rsidTr="002503A4">
        <w:trPr>
          <w:cantSplit/>
          <w:trHeight w:val="722"/>
        </w:trPr>
        <w:tc>
          <w:tcPr>
            <w:tcW w:w="737" w:type="dxa"/>
            <w:vMerge w:val="restart"/>
            <w:vAlign w:val="center"/>
          </w:tcPr>
          <w:p w14:paraId="030BBD7C" w14:textId="77777777" w:rsidR="00586928" w:rsidRPr="00586928" w:rsidRDefault="00586928" w:rsidP="002503A4">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共通</w:t>
            </w:r>
          </w:p>
        </w:tc>
        <w:tc>
          <w:tcPr>
            <w:tcW w:w="1470" w:type="dxa"/>
            <w:vMerge w:val="restart"/>
            <w:vAlign w:val="center"/>
          </w:tcPr>
          <w:p w14:paraId="7470DFFD" w14:textId="77777777" w:rsidR="00586928" w:rsidRPr="00586928" w:rsidRDefault="00586928" w:rsidP="002503A4">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法令等変更</w:t>
            </w:r>
          </w:p>
        </w:tc>
        <w:tc>
          <w:tcPr>
            <w:tcW w:w="4149" w:type="dxa"/>
            <w:vAlign w:val="center"/>
          </w:tcPr>
          <w:p w14:paraId="294DD19E" w14:textId="77777777" w:rsidR="00586928" w:rsidRPr="00586928" w:rsidRDefault="00586928" w:rsidP="002503A4">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指定管理者が行う管理運営業務に影響を及ぼす市の条例等方針の変更によるコスト変動</w:t>
            </w:r>
          </w:p>
        </w:tc>
        <w:tc>
          <w:tcPr>
            <w:tcW w:w="1163" w:type="dxa"/>
            <w:vAlign w:val="center"/>
          </w:tcPr>
          <w:p w14:paraId="296F69C0" w14:textId="77777777" w:rsidR="00586928" w:rsidRPr="00586928" w:rsidRDefault="00586928" w:rsidP="002503A4">
            <w:pPr>
              <w:autoSpaceDE w:val="0"/>
              <w:autoSpaceDN w:val="0"/>
              <w:adjustRightInd w:val="0"/>
              <w:jc w:val="center"/>
              <w:rPr>
                <w:rFonts w:ascii="ＭＳ 明朝" w:hAnsi="ＭＳ 明朝"/>
                <w:kern w:val="0"/>
                <w:sz w:val="21"/>
                <w:szCs w:val="21"/>
              </w:rPr>
            </w:pPr>
          </w:p>
        </w:tc>
        <w:tc>
          <w:tcPr>
            <w:tcW w:w="1164" w:type="dxa"/>
            <w:vAlign w:val="center"/>
          </w:tcPr>
          <w:p w14:paraId="3238ABF0" w14:textId="77777777" w:rsidR="00586928" w:rsidRPr="00586928" w:rsidRDefault="00586928" w:rsidP="002503A4">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w:t>
            </w:r>
          </w:p>
        </w:tc>
      </w:tr>
      <w:tr w:rsidR="00586928" w:rsidRPr="00586928" w14:paraId="7BE0F83F" w14:textId="77777777" w:rsidTr="002503A4">
        <w:trPr>
          <w:cantSplit/>
          <w:trHeight w:val="720"/>
        </w:trPr>
        <w:tc>
          <w:tcPr>
            <w:tcW w:w="737" w:type="dxa"/>
            <w:vMerge/>
            <w:vAlign w:val="center"/>
          </w:tcPr>
          <w:p w14:paraId="14B54C68" w14:textId="77777777" w:rsidR="00586928" w:rsidRPr="00586928" w:rsidRDefault="00586928" w:rsidP="002503A4">
            <w:pPr>
              <w:autoSpaceDE w:val="0"/>
              <w:autoSpaceDN w:val="0"/>
              <w:adjustRightInd w:val="0"/>
              <w:rPr>
                <w:rFonts w:ascii="ＭＳ 明朝" w:hAnsi="ＭＳ 明朝"/>
                <w:kern w:val="0"/>
                <w:sz w:val="21"/>
                <w:szCs w:val="21"/>
              </w:rPr>
            </w:pPr>
          </w:p>
        </w:tc>
        <w:tc>
          <w:tcPr>
            <w:tcW w:w="1470" w:type="dxa"/>
            <w:vMerge/>
            <w:vAlign w:val="center"/>
          </w:tcPr>
          <w:p w14:paraId="0A40F7D8" w14:textId="77777777" w:rsidR="00586928" w:rsidRPr="00586928" w:rsidRDefault="00586928" w:rsidP="002503A4">
            <w:pPr>
              <w:autoSpaceDE w:val="0"/>
              <w:autoSpaceDN w:val="0"/>
              <w:adjustRightInd w:val="0"/>
              <w:rPr>
                <w:rFonts w:ascii="ＭＳ 明朝" w:hAnsi="ＭＳ 明朝"/>
                <w:kern w:val="0"/>
                <w:sz w:val="21"/>
                <w:szCs w:val="21"/>
              </w:rPr>
            </w:pPr>
          </w:p>
        </w:tc>
        <w:tc>
          <w:tcPr>
            <w:tcW w:w="4149" w:type="dxa"/>
            <w:vAlign w:val="center"/>
          </w:tcPr>
          <w:p w14:paraId="7970C693" w14:textId="77777777" w:rsidR="00586928" w:rsidRPr="00586928" w:rsidRDefault="00586928" w:rsidP="002503A4">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指定管理者が行う管理運営業務に影響を及ぼす法制度等の変更によるコスト変動</w:t>
            </w:r>
          </w:p>
        </w:tc>
        <w:tc>
          <w:tcPr>
            <w:tcW w:w="2327" w:type="dxa"/>
            <w:gridSpan w:val="2"/>
            <w:vAlign w:val="center"/>
          </w:tcPr>
          <w:p w14:paraId="767EDC93" w14:textId="77777777" w:rsidR="00586928" w:rsidRPr="00586928" w:rsidRDefault="00586928" w:rsidP="002503A4">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協議事項</w:t>
            </w:r>
          </w:p>
        </w:tc>
      </w:tr>
      <w:tr w:rsidR="00586928" w:rsidRPr="00586928" w14:paraId="5B875463" w14:textId="77777777" w:rsidTr="002503A4">
        <w:trPr>
          <w:cantSplit/>
          <w:trHeight w:val="579"/>
        </w:trPr>
        <w:tc>
          <w:tcPr>
            <w:tcW w:w="737" w:type="dxa"/>
            <w:vMerge/>
            <w:vAlign w:val="center"/>
          </w:tcPr>
          <w:p w14:paraId="00A08B0B" w14:textId="77777777" w:rsidR="00586928" w:rsidRPr="00586928" w:rsidRDefault="00586928" w:rsidP="002503A4">
            <w:pPr>
              <w:autoSpaceDE w:val="0"/>
              <w:autoSpaceDN w:val="0"/>
              <w:adjustRightInd w:val="0"/>
              <w:rPr>
                <w:rFonts w:ascii="ＭＳ 明朝" w:hAnsi="ＭＳ 明朝"/>
                <w:kern w:val="0"/>
                <w:sz w:val="21"/>
                <w:szCs w:val="21"/>
              </w:rPr>
            </w:pPr>
          </w:p>
        </w:tc>
        <w:tc>
          <w:tcPr>
            <w:tcW w:w="1470" w:type="dxa"/>
            <w:vMerge w:val="restart"/>
            <w:vAlign w:val="center"/>
          </w:tcPr>
          <w:p w14:paraId="2A02C5BE" w14:textId="77777777" w:rsidR="00586928" w:rsidRPr="00586928" w:rsidRDefault="00586928" w:rsidP="002503A4">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第三者賠償</w:t>
            </w:r>
          </w:p>
        </w:tc>
        <w:tc>
          <w:tcPr>
            <w:tcW w:w="4149" w:type="dxa"/>
            <w:vAlign w:val="center"/>
          </w:tcPr>
          <w:p w14:paraId="4768CBF6" w14:textId="77777777" w:rsidR="00586928" w:rsidRPr="00586928" w:rsidRDefault="00586928" w:rsidP="002503A4">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本業務を原因とする公害、生活環境の阻害等による場合</w:t>
            </w:r>
          </w:p>
        </w:tc>
        <w:tc>
          <w:tcPr>
            <w:tcW w:w="1163" w:type="dxa"/>
            <w:vAlign w:val="center"/>
          </w:tcPr>
          <w:p w14:paraId="1A657BB7" w14:textId="77777777" w:rsidR="00586928" w:rsidRPr="00586928" w:rsidRDefault="00586928" w:rsidP="002503A4">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w:t>
            </w:r>
          </w:p>
        </w:tc>
        <w:tc>
          <w:tcPr>
            <w:tcW w:w="1164" w:type="dxa"/>
            <w:vAlign w:val="center"/>
          </w:tcPr>
          <w:p w14:paraId="4247E775" w14:textId="77777777" w:rsidR="00586928" w:rsidRPr="00586928" w:rsidRDefault="00586928" w:rsidP="002503A4">
            <w:pPr>
              <w:autoSpaceDE w:val="0"/>
              <w:autoSpaceDN w:val="0"/>
              <w:adjustRightInd w:val="0"/>
              <w:jc w:val="center"/>
              <w:rPr>
                <w:rFonts w:ascii="ＭＳ 明朝" w:hAnsi="ＭＳ 明朝"/>
                <w:kern w:val="0"/>
                <w:sz w:val="21"/>
                <w:szCs w:val="21"/>
              </w:rPr>
            </w:pPr>
          </w:p>
        </w:tc>
      </w:tr>
      <w:tr w:rsidR="00586928" w:rsidRPr="00586928" w14:paraId="640E4192" w14:textId="77777777" w:rsidTr="002503A4">
        <w:trPr>
          <w:cantSplit/>
          <w:trHeight w:val="330"/>
        </w:trPr>
        <w:tc>
          <w:tcPr>
            <w:tcW w:w="737" w:type="dxa"/>
            <w:vMerge/>
            <w:vAlign w:val="center"/>
          </w:tcPr>
          <w:p w14:paraId="71BD2E7B" w14:textId="77777777" w:rsidR="00586928" w:rsidRPr="00586928" w:rsidRDefault="00586928" w:rsidP="002503A4">
            <w:pPr>
              <w:autoSpaceDE w:val="0"/>
              <w:autoSpaceDN w:val="0"/>
              <w:adjustRightInd w:val="0"/>
              <w:rPr>
                <w:rFonts w:ascii="ＭＳ 明朝" w:hAnsi="ＭＳ 明朝"/>
                <w:kern w:val="0"/>
                <w:sz w:val="21"/>
                <w:szCs w:val="21"/>
              </w:rPr>
            </w:pPr>
          </w:p>
        </w:tc>
        <w:tc>
          <w:tcPr>
            <w:tcW w:w="1470" w:type="dxa"/>
            <w:vMerge/>
            <w:vAlign w:val="center"/>
          </w:tcPr>
          <w:p w14:paraId="01AD20B2" w14:textId="77777777" w:rsidR="00586928" w:rsidRPr="00586928" w:rsidRDefault="00586928" w:rsidP="002503A4">
            <w:pPr>
              <w:autoSpaceDE w:val="0"/>
              <w:autoSpaceDN w:val="0"/>
              <w:adjustRightInd w:val="0"/>
              <w:rPr>
                <w:rFonts w:ascii="ＭＳ 明朝" w:hAnsi="ＭＳ 明朝"/>
                <w:kern w:val="0"/>
                <w:sz w:val="21"/>
                <w:szCs w:val="21"/>
              </w:rPr>
            </w:pPr>
          </w:p>
        </w:tc>
        <w:tc>
          <w:tcPr>
            <w:tcW w:w="4149" w:type="dxa"/>
            <w:vAlign w:val="center"/>
          </w:tcPr>
          <w:p w14:paraId="69CBF174" w14:textId="77777777" w:rsidR="00586928" w:rsidRPr="00586928" w:rsidRDefault="00586928" w:rsidP="002503A4">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建物・設備の瑕疵に起因するもの</w:t>
            </w:r>
          </w:p>
        </w:tc>
        <w:tc>
          <w:tcPr>
            <w:tcW w:w="2327" w:type="dxa"/>
            <w:gridSpan w:val="2"/>
            <w:vAlign w:val="center"/>
          </w:tcPr>
          <w:p w14:paraId="4FFAD019" w14:textId="77777777" w:rsidR="00586928" w:rsidRPr="00586928" w:rsidRDefault="00586928" w:rsidP="002503A4">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協議事項</w:t>
            </w:r>
          </w:p>
        </w:tc>
      </w:tr>
      <w:tr w:rsidR="00586928" w:rsidRPr="00586928" w14:paraId="72BBBA1B" w14:textId="77777777" w:rsidTr="002503A4">
        <w:trPr>
          <w:cantSplit/>
          <w:trHeight w:val="340"/>
        </w:trPr>
        <w:tc>
          <w:tcPr>
            <w:tcW w:w="737" w:type="dxa"/>
            <w:vMerge/>
            <w:vAlign w:val="center"/>
          </w:tcPr>
          <w:p w14:paraId="11F66CDC" w14:textId="77777777" w:rsidR="00586928" w:rsidRPr="00586928" w:rsidRDefault="00586928" w:rsidP="002503A4">
            <w:pPr>
              <w:autoSpaceDE w:val="0"/>
              <w:autoSpaceDN w:val="0"/>
              <w:adjustRightInd w:val="0"/>
              <w:rPr>
                <w:rFonts w:ascii="ＭＳ 明朝" w:hAnsi="ＭＳ 明朝"/>
                <w:kern w:val="0"/>
                <w:sz w:val="21"/>
                <w:szCs w:val="21"/>
              </w:rPr>
            </w:pPr>
          </w:p>
        </w:tc>
        <w:tc>
          <w:tcPr>
            <w:tcW w:w="1470" w:type="dxa"/>
            <w:vMerge/>
            <w:vAlign w:val="center"/>
          </w:tcPr>
          <w:p w14:paraId="35BB0033" w14:textId="77777777" w:rsidR="00586928" w:rsidRPr="00586928" w:rsidRDefault="00586928" w:rsidP="002503A4">
            <w:pPr>
              <w:autoSpaceDE w:val="0"/>
              <w:autoSpaceDN w:val="0"/>
              <w:adjustRightInd w:val="0"/>
              <w:rPr>
                <w:rFonts w:ascii="ＭＳ 明朝" w:hAnsi="ＭＳ 明朝"/>
                <w:kern w:val="0"/>
                <w:sz w:val="21"/>
                <w:szCs w:val="21"/>
              </w:rPr>
            </w:pPr>
          </w:p>
        </w:tc>
        <w:tc>
          <w:tcPr>
            <w:tcW w:w="4149" w:type="dxa"/>
            <w:vAlign w:val="center"/>
          </w:tcPr>
          <w:p w14:paraId="62037AEB" w14:textId="77777777" w:rsidR="00586928" w:rsidRPr="00586928" w:rsidRDefault="00586928" w:rsidP="002503A4">
            <w:pPr>
              <w:pStyle w:val="a7"/>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施設の運営管理の過失に伴うもの</w:t>
            </w:r>
          </w:p>
        </w:tc>
        <w:tc>
          <w:tcPr>
            <w:tcW w:w="1163" w:type="dxa"/>
            <w:vAlign w:val="center"/>
          </w:tcPr>
          <w:p w14:paraId="3A8F73C5" w14:textId="77777777" w:rsidR="00586928" w:rsidRPr="00586928" w:rsidRDefault="00586928" w:rsidP="002503A4">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w:t>
            </w:r>
          </w:p>
        </w:tc>
        <w:tc>
          <w:tcPr>
            <w:tcW w:w="1164" w:type="dxa"/>
            <w:vAlign w:val="center"/>
          </w:tcPr>
          <w:p w14:paraId="2C5923B6" w14:textId="77777777" w:rsidR="00586928" w:rsidRPr="00586928" w:rsidRDefault="00586928" w:rsidP="002503A4">
            <w:pPr>
              <w:autoSpaceDE w:val="0"/>
              <w:autoSpaceDN w:val="0"/>
              <w:adjustRightInd w:val="0"/>
              <w:jc w:val="center"/>
              <w:rPr>
                <w:rFonts w:ascii="ＭＳ 明朝" w:hAnsi="ＭＳ 明朝"/>
                <w:kern w:val="0"/>
                <w:sz w:val="21"/>
                <w:szCs w:val="21"/>
              </w:rPr>
            </w:pPr>
          </w:p>
        </w:tc>
      </w:tr>
      <w:tr w:rsidR="00586928" w:rsidRPr="00586928" w14:paraId="7825930B" w14:textId="77777777" w:rsidTr="002503A4">
        <w:trPr>
          <w:cantSplit/>
          <w:trHeight w:val="321"/>
        </w:trPr>
        <w:tc>
          <w:tcPr>
            <w:tcW w:w="737" w:type="dxa"/>
            <w:vMerge/>
            <w:vAlign w:val="center"/>
          </w:tcPr>
          <w:p w14:paraId="26DF9878" w14:textId="77777777" w:rsidR="00586928" w:rsidRPr="00586928" w:rsidRDefault="00586928" w:rsidP="002503A4">
            <w:pPr>
              <w:autoSpaceDE w:val="0"/>
              <w:autoSpaceDN w:val="0"/>
              <w:adjustRightInd w:val="0"/>
              <w:rPr>
                <w:rFonts w:ascii="ＭＳ 明朝" w:hAnsi="ＭＳ 明朝"/>
                <w:kern w:val="0"/>
                <w:sz w:val="21"/>
                <w:szCs w:val="21"/>
              </w:rPr>
            </w:pPr>
          </w:p>
        </w:tc>
        <w:tc>
          <w:tcPr>
            <w:tcW w:w="1470" w:type="dxa"/>
            <w:vAlign w:val="center"/>
          </w:tcPr>
          <w:p w14:paraId="6AE8F468" w14:textId="77777777" w:rsidR="00586928" w:rsidRPr="00586928" w:rsidRDefault="00586928" w:rsidP="002503A4">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物価</w:t>
            </w:r>
          </w:p>
        </w:tc>
        <w:tc>
          <w:tcPr>
            <w:tcW w:w="4149" w:type="dxa"/>
            <w:vAlign w:val="center"/>
          </w:tcPr>
          <w:p w14:paraId="05F51832" w14:textId="77777777" w:rsidR="00586928" w:rsidRPr="00586928" w:rsidRDefault="00586928" w:rsidP="002503A4">
            <w:pPr>
              <w:spacing w:line="260" w:lineRule="exact"/>
              <w:rPr>
                <w:rFonts w:ascii="ＭＳ 明朝" w:hAnsi="ＭＳ 明朝"/>
                <w:kern w:val="0"/>
                <w:sz w:val="21"/>
                <w:szCs w:val="21"/>
              </w:rPr>
            </w:pPr>
            <w:r w:rsidRPr="00586928">
              <w:rPr>
                <w:rFonts w:ascii="ＭＳ 明朝" w:hAnsi="ＭＳ 明朝" w:hint="eastAsia"/>
                <w:kern w:val="0"/>
                <w:sz w:val="21"/>
                <w:szCs w:val="21"/>
              </w:rPr>
              <w:t>指定後のインフレ・デフレ</w:t>
            </w:r>
          </w:p>
        </w:tc>
        <w:tc>
          <w:tcPr>
            <w:tcW w:w="2327" w:type="dxa"/>
            <w:gridSpan w:val="2"/>
            <w:vAlign w:val="center"/>
          </w:tcPr>
          <w:p w14:paraId="26ADE48C" w14:textId="77777777" w:rsidR="00586928" w:rsidRPr="00586928" w:rsidRDefault="00586928" w:rsidP="002503A4">
            <w:pPr>
              <w:jc w:val="center"/>
              <w:rPr>
                <w:rFonts w:ascii="ＭＳ 明朝" w:hAnsi="ＭＳ 明朝"/>
                <w:kern w:val="0"/>
                <w:sz w:val="21"/>
                <w:szCs w:val="21"/>
              </w:rPr>
            </w:pPr>
            <w:r w:rsidRPr="00586928">
              <w:rPr>
                <w:rFonts w:ascii="ＭＳ 明朝" w:hAnsi="ＭＳ 明朝" w:hint="eastAsia"/>
                <w:kern w:val="0"/>
                <w:sz w:val="21"/>
                <w:szCs w:val="21"/>
              </w:rPr>
              <w:t>協議事項</w:t>
            </w:r>
          </w:p>
        </w:tc>
      </w:tr>
      <w:tr w:rsidR="00F6563E" w:rsidRPr="00586928" w14:paraId="644A4D38" w14:textId="77777777" w:rsidTr="00971EB7">
        <w:trPr>
          <w:cantSplit/>
          <w:trHeight w:val="321"/>
        </w:trPr>
        <w:tc>
          <w:tcPr>
            <w:tcW w:w="737" w:type="dxa"/>
            <w:vMerge/>
            <w:vAlign w:val="center"/>
          </w:tcPr>
          <w:p w14:paraId="5486F213" w14:textId="77777777" w:rsidR="00F6563E" w:rsidRPr="00586928" w:rsidRDefault="00F6563E" w:rsidP="00F6563E">
            <w:pPr>
              <w:autoSpaceDE w:val="0"/>
              <w:autoSpaceDN w:val="0"/>
              <w:adjustRightInd w:val="0"/>
              <w:rPr>
                <w:rFonts w:ascii="ＭＳ 明朝" w:hAnsi="ＭＳ 明朝"/>
                <w:kern w:val="0"/>
                <w:sz w:val="21"/>
                <w:szCs w:val="21"/>
              </w:rPr>
            </w:pPr>
          </w:p>
        </w:tc>
        <w:tc>
          <w:tcPr>
            <w:tcW w:w="1470" w:type="dxa"/>
            <w:vAlign w:val="center"/>
          </w:tcPr>
          <w:p w14:paraId="58019E17" w14:textId="77777777" w:rsidR="00F6563E" w:rsidRPr="00586928" w:rsidRDefault="00F6563E" w:rsidP="00F6563E">
            <w:pPr>
              <w:autoSpaceDE w:val="0"/>
              <w:autoSpaceDN w:val="0"/>
              <w:adjustRightInd w:val="0"/>
              <w:rPr>
                <w:rFonts w:ascii="ＭＳ 明朝" w:hAnsi="ＭＳ 明朝"/>
                <w:kern w:val="0"/>
                <w:sz w:val="21"/>
                <w:szCs w:val="21"/>
              </w:rPr>
            </w:pPr>
            <w:r>
              <w:rPr>
                <w:rFonts w:ascii="ＭＳ 明朝" w:hAnsi="ＭＳ 明朝" w:hint="eastAsia"/>
                <w:kern w:val="0"/>
                <w:sz w:val="21"/>
                <w:szCs w:val="21"/>
              </w:rPr>
              <w:t>光熱費</w:t>
            </w:r>
          </w:p>
        </w:tc>
        <w:tc>
          <w:tcPr>
            <w:tcW w:w="4149" w:type="dxa"/>
            <w:vAlign w:val="center"/>
          </w:tcPr>
          <w:p w14:paraId="511AB45E" w14:textId="77777777" w:rsidR="00F6563E" w:rsidRPr="00794910" w:rsidRDefault="00F6563E" w:rsidP="00F6563E">
            <w:pPr>
              <w:widowControl/>
              <w:spacing w:line="340" w:lineRule="exact"/>
              <w:rPr>
                <w:rFonts w:ascii="ＭＳ 明朝" w:hAnsi="ＭＳ 明朝"/>
                <w:kern w:val="0"/>
                <w:sz w:val="21"/>
                <w:szCs w:val="20"/>
              </w:rPr>
            </w:pPr>
            <w:r w:rsidRPr="00794910">
              <w:rPr>
                <w:rFonts w:ascii="ＭＳ 明朝" w:hAnsi="ＭＳ 明朝" w:hint="eastAsia"/>
                <w:kern w:val="0"/>
                <w:sz w:val="21"/>
                <w:szCs w:val="20"/>
              </w:rPr>
              <w:t>単価の変動による、当該年度費用の</w:t>
            </w:r>
          </w:p>
          <w:p w14:paraId="08865617" w14:textId="77777777" w:rsidR="00F6563E" w:rsidRPr="00586928" w:rsidRDefault="00F6563E" w:rsidP="00F6563E">
            <w:pPr>
              <w:spacing w:line="260" w:lineRule="exact"/>
              <w:rPr>
                <w:rFonts w:ascii="ＭＳ 明朝" w:hAnsi="ＭＳ 明朝"/>
                <w:kern w:val="0"/>
                <w:sz w:val="21"/>
                <w:szCs w:val="21"/>
              </w:rPr>
            </w:pPr>
            <w:r w:rsidRPr="00794910">
              <w:rPr>
                <w:rFonts w:ascii="ＭＳ 明朝" w:hAnsi="ＭＳ 明朝" w:hint="eastAsia"/>
                <w:kern w:val="0"/>
                <w:sz w:val="21"/>
                <w:szCs w:val="20"/>
              </w:rPr>
              <w:t>±５％を超える部分</w:t>
            </w:r>
          </w:p>
        </w:tc>
        <w:tc>
          <w:tcPr>
            <w:tcW w:w="1163" w:type="dxa"/>
            <w:vAlign w:val="center"/>
          </w:tcPr>
          <w:p w14:paraId="24A15EF6" w14:textId="77777777" w:rsidR="00F6563E" w:rsidRPr="00586928" w:rsidRDefault="00F6563E" w:rsidP="00F6563E">
            <w:pPr>
              <w:jc w:val="center"/>
              <w:rPr>
                <w:rFonts w:ascii="ＭＳ 明朝" w:hAnsi="ＭＳ 明朝"/>
                <w:kern w:val="0"/>
                <w:sz w:val="21"/>
                <w:szCs w:val="21"/>
              </w:rPr>
            </w:pPr>
          </w:p>
        </w:tc>
        <w:tc>
          <w:tcPr>
            <w:tcW w:w="1164" w:type="dxa"/>
            <w:vAlign w:val="center"/>
          </w:tcPr>
          <w:p w14:paraId="5DC4DC75" w14:textId="77777777" w:rsidR="00F6563E" w:rsidRPr="00586928" w:rsidRDefault="00F6563E" w:rsidP="00F6563E">
            <w:pPr>
              <w:jc w:val="center"/>
              <w:rPr>
                <w:rFonts w:ascii="ＭＳ 明朝" w:hAnsi="ＭＳ 明朝"/>
                <w:kern w:val="0"/>
                <w:sz w:val="21"/>
                <w:szCs w:val="21"/>
              </w:rPr>
            </w:pPr>
            <w:r>
              <w:rPr>
                <w:rFonts w:ascii="ＭＳ 明朝" w:hAnsi="ＭＳ 明朝" w:hint="eastAsia"/>
                <w:kern w:val="0"/>
                <w:sz w:val="21"/>
                <w:szCs w:val="21"/>
              </w:rPr>
              <w:t>○</w:t>
            </w:r>
          </w:p>
        </w:tc>
      </w:tr>
      <w:tr w:rsidR="00F6563E" w:rsidRPr="00586928" w14:paraId="604AA0C7" w14:textId="77777777" w:rsidTr="00971EB7">
        <w:trPr>
          <w:cantSplit/>
          <w:trHeight w:val="321"/>
        </w:trPr>
        <w:tc>
          <w:tcPr>
            <w:tcW w:w="737" w:type="dxa"/>
            <w:vMerge/>
            <w:vAlign w:val="center"/>
          </w:tcPr>
          <w:p w14:paraId="11813995" w14:textId="77777777" w:rsidR="00F6563E" w:rsidRPr="00586928" w:rsidRDefault="00F6563E" w:rsidP="00F6563E">
            <w:pPr>
              <w:autoSpaceDE w:val="0"/>
              <w:autoSpaceDN w:val="0"/>
              <w:adjustRightInd w:val="0"/>
              <w:rPr>
                <w:rFonts w:ascii="ＭＳ 明朝" w:hAnsi="ＭＳ 明朝"/>
                <w:kern w:val="0"/>
                <w:sz w:val="21"/>
                <w:szCs w:val="21"/>
              </w:rPr>
            </w:pPr>
          </w:p>
        </w:tc>
        <w:tc>
          <w:tcPr>
            <w:tcW w:w="1470" w:type="dxa"/>
            <w:vAlign w:val="center"/>
          </w:tcPr>
          <w:p w14:paraId="258AD39C" w14:textId="77777777" w:rsidR="00F6563E" w:rsidRPr="00586928" w:rsidRDefault="00F6563E" w:rsidP="00F6563E">
            <w:pPr>
              <w:autoSpaceDE w:val="0"/>
              <w:autoSpaceDN w:val="0"/>
              <w:adjustRightInd w:val="0"/>
              <w:rPr>
                <w:rFonts w:ascii="ＭＳ 明朝" w:hAnsi="ＭＳ 明朝"/>
                <w:kern w:val="0"/>
                <w:sz w:val="21"/>
                <w:szCs w:val="21"/>
              </w:rPr>
            </w:pPr>
            <w:r>
              <w:rPr>
                <w:rFonts w:ascii="ＭＳ 明朝" w:hAnsi="ＭＳ 明朝" w:hint="eastAsia"/>
                <w:kern w:val="0"/>
                <w:sz w:val="21"/>
                <w:szCs w:val="21"/>
              </w:rPr>
              <w:t>燃料費</w:t>
            </w:r>
          </w:p>
        </w:tc>
        <w:tc>
          <w:tcPr>
            <w:tcW w:w="4149" w:type="dxa"/>
            <w:vAlign w:val="center"/>
          </w:tcPr>
          <w:p w14:paraId="59E4D047" w14:textId="77777777" w:rsidR="00F6563E" w:rsidRPr="00794910" w:rsidRDefault="00F6563E" w:rsidP="00F6563E">
            <w:pPr>
              <w:widowControl/>
              <w:spacing w:line="340" w:lineRule="exact"/>
              <w:rPr>
                <w:rFonts w:ascii="ＭＳ 明朝" w:hAnsi="ＭＳ 明朝"/>
                <w:kern w:val="0"/>
                <w:sz w:val="21"/>
                <w:szCs w:val="20"/>
              </w:rPr>
            </w:pPr>
            <w:r w:rsidRPr="00794910">
              <w:rPr>
                <w:rFonts w:ascii="ＭＳ 明朝" w:hAnsi="ＭＳ 明朝" w:hint="eastAsia"/>
                <w:kern w:val="0"/>
                <w:sz w:val="21"/>
                <w:szCs w:val="20"/>
              </w:rPr>
              <w:t>単価の変動による、当該年度費用の</w:t>
            </w:r>
          </w:p>
          <w:p w14:paraId="3A170E02" w14:textId="77777777" w:rsidR="00F6563E" w:rsidRPr="00586928" w:rsidRDefault="00F6563E" w:rsidP="00F6563E">
            <w:pPr>
              <w:spacing w:line="260" w:lineRule="exact"/>
              <w:rPr>
                <w:rFonts w:ascii="ＭＳ 明朝" w:hAnsi="ＭＳ 明朝"/>
                <w:kern w:val="0"/>
                <w:sz w:val="21"/>
                <w:szCs w:val="21"/>
              </w:rPr>
            </w:pPr>
            <w:r w:rsidRPr="00794910">
              <w:rPr>
                <w:rFonts w:ascii="ＭＳ 明朝" w:hAnsi="ＭＳ 明朝" w:hint="eastAsia"/>
                <w:kern w:val="0"/>
                <w:sz w:val="21"/>
                <w:szCs w:val="20"/>
              </w:rPr>
              <w:t>±５％を超える部分</w:t>
            </w:r>
          </w:p>
        </w:tc>
        <w:tc>
          <w:tcPr>
            <w:tcW w:w="1163" w:type="dxa"/>
            <w:vAlign w:val="center"/>
          </w:tcPr>
          <w:p w14:paraId="218130E1" w14:textId="77777777" w:rsidR="00F6563E" w:rsidRPr="00586928" w:rsidRDefault="00F6563E" w:rsidP="00F6563E">
            <w:pPr>
              <w:jc w:val="center"/>
              <w:rPr>
                <w:rFonts w:ascii="ＭＳ 明朝" w:hAnsi="ＭＳ 明朝"/>
                <w:kern w:val="0"/>
                <w:sz w:val="21"/>
                <w:szCs w:val="21"/>
              </w:rPr>
            </w:pPr>
          </w:p>
        </w:tc>
        <w:tc>
          <w:tcPr>
            <w:tcW w:w="1164" w:type="dxa"/>
            <w:vAlign w:val="center"/>
          </w:tcPr>
          <w:p w14:paraId="743CEC85" w14:textId="77777777" w:rsidR="00F6563E" w:rsidRPr="00586928" w:rsidRDefault="00F6563E" w:rsidP="00F6563E">
            <w:pPr>
              <w:jc w:val="center"/>
              <w:rPr>
                <w:rFonts w:ascii="ＭＳ 明朝" w:hAnsi="ＭＳ 明朝"/>
                <w:kern w:val="0"/>
                <w:sz w:val="21"/>
                <w:szCs w:val="21"/>
              </w:rPr>
            </w:pPr>
            <w:r>
              <w:rPr>
                <w:rFonts w:ascii="ＭＳ 明朝" w:hAnsi="ＭＳ 明朝" w:hint="eastAsia"/>
                <w:kern w:val="0"/>
                <w:sz w:val="21"/>
                <w:szCs w:val="21"/>
              </w:rPr>
              <w:t>○</w:t>
            </w:r>
          </w:p>
        </w:tc>
      </w:tr>
      <w:tr w:rsidR="00F6563E" w:rsidRPr="00586928" w14:paraId="45CE5BAA" w14:textId="77777777" w:rsidTr="002503A4">
        <w:trPr>
          <w:cantSplit/>
          <w:trHeight w:val="353"/>
        </w:trPr>
        <w:tc>
          <w:tcPr>
            <w:tcW w:w="737" w:type="dxa"/>
            <w:vMerge/>
            <w:vAlign w:val="center"/>
          </w:tcPr>
          <w:p w14:paraId="2A06D2E1" w14:textId="77777777" w:rsidR="00F6563E" w:rsidRPr="00586928" w:rsidRDefault="00F6563E" w:rsidP="00F6563E">
            <w:pPr>
              <w:autoSpaceDE w:val="0"/>
              <w:autoSpaceDN w:val="0"/>
              <w:adjustRightInd w:val="0"/>
              <w:rPr>
                <w:rFonts w:ascii="ＭＳ 明朝" w:hAnsi="ＭＳ 明朝"/>
                <w:kern w:val="0"/>
                <w:sz w:val="21"/>
                <w:szCs w:val="21"/>
              </w:rPr>
            </w:pPr>
          </w:p>
        </w:tc>
        <w:tc>
          <w:tcPr>
            <w:tcW w:w="1470" w:type="dxa"/>
            <w:vAlign w:val="center"/>
          </w:tcPr>
          <w:p w14:paraId="62D4BA62"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金利</w:t>
            </w:r>
          </w:p>
        </w:tc>
        <w:tc>
          <w:tcPr>
            <w:tcW w:w="4149" w:type="dxa"/>
            <w:vAlign w:val="center"/>
          </w:tcPr>
          <w:p w14:paraId="15FF27BB" w14:textId="77777777" w:rsidR="00F6563E" w:rsidRPr="00586928" w:rsidRDefault="00F6563E" w:rsidP="00F6563E">
            <w:pPr>
              <w:widowControl/>
              <w:spacing w:line="260" w:lineRule="exact"/>
              <w:rPr>
                <w:rFonts w:ascii="ＭＳ 明朝" w:hAnsi="ＭＳ 明朝"/>
                <w:kern w:val="0"/>
                <w:sz w:val="21"/>
                <w:szCs w:val="21"/>
              </w:rPr>
            </w:pPr>
            <w:r w:rsidRPr="00586928">
              <w:rPr>
                <w:rFonts w:ascii="ＭＳ 明朝" w:hAnsi="ＭＳ 明朝" w:hint="eastAsia"/>
                <w:kern w:val="0"/>
                <w:sz w:val="21"/>
                <w:szCs w:val="21"/>
              </w:rPr>
              <w:t>金利の変動</w:t>
            </w:r>
          </w:p>
        </w:tc>
        <w:tc>
          <w:tcPr>
            <w:tcW w:w="2327" w:type="dxa"/>
            <w:gridSpan w:val="2"/>
            <w:vAlign w:val="center"/>
          </w:tcPr>
          <w:p w14:paraId="78A3FA83" w14:textId="77777777" w:rsidR="00F6563E" w:rsidRPr="00586928" w:rsidRDefault="00F6563E" w:rsidP="00F6563E">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協議事項</w:t>
            </w:r>
          </w:p>
        </w:tc>
      </w:tr>
      <w:tr w:rsidR="00F6563E" w:rsidRPr="00586928" w14:paraId="4F80EB6F" w14:textId="77777777" w:rsidTr="009E1F4B">
        <w:trPr>
          <w:cantSplit/>
          <w:trHeight w:val="245"/>
        </w:trPr>
        <w:tc>
          <w:tcPr>
            <w:tcW w:w="737" w:type="dxa"/>
            <w:vMerge/>
            <w:vAlign w:val="center"/>
          </w:tcPr>
          <w:p w14:paraId="189F6E23" w14:textId="77777777" w:rsidR="00F6563E" w:rsidRPr="00586928" w:rsidRDefault="00F6563E" w:rsidP="00F6563E">
            <w:pPr>
              <w:autoSpaceDE w:val="0"/>
              <w:autoSpaceDN w:val="0"/>
              <w:adjustRightInd w:val="0"/>
              <w:rPr>
                <w:rFonts w:ascii="ＭＳ 明朝" w:hAnsi="ＭＳ 明朝"/>
                <w:kern w:val="0"/>
                <w:sz w:val="21"/>
                <w:szCs w:val="21"/>
              </w:rPr>
            </w:pPr>
          </w:p>
        </w:tc>
        <w:tc>
          <w:tcPr>
            <w:tcW w:w="1470" w:type="dxa"/>
            <w:vAlign w:val="center"/>
          </w:tcPr>
          <w:p w14:paraId="37510557"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不可抗力</w:t>
            </w:r>
          </w:p>
        </w:tc>
        <w:tc>
          <w:tcPr>
            <w:tcW w:w="4149" w:type="dxa"/>
            <w:vAlign w:val="center"/>
          </w:tcPr>
          <w:p w14:paraId="3A469F2A" w14:textId="77777777" w:rsidR="00F6563E" w:rsidRPr="00586928" w:rsidRDefault="00F6563E" w:rsidP="00F6563E">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自然災害</w:t>
            </w:r>
          </w:p>
        </w:tc>
        <w:tc>
          <w:tcPr>
            <w:tcW w:w="2327" w:type="dxa"/>
            <w:gridSpan w:val="2"/>
            <w:vAlign w:val="center"/>
          </w:tcPr>
          <w:p w14:paraId="4254EFD1" w14:textId="77777777" w:rsidR="00F6563E" w:rsidRPr="00586928" w:rsidRDefault="00F6563E" w:rsidP="00F6563E">
            <w:pPr>
              <w:autoSpaceDE w:val="0"/>
              <w:autoSpaceDN w:val="0"/>
              <w:adjustRightInd w:val="0"/>
              <w:jc w:val="center"/>
              <w:rPr>
                <w:rFonts w:ascii="ＭＳ 明朝" w:hAnsi="ＭＳ 明朝"/>
                <w:kern w:val="0"/>
                <w:sz w:val="21"/>
                <w:szCs w:val="21"/>
              </w:rPr>
            </w:pPr>
            <w:r>
              <w:rPr>
                <w:rFonts w:ascii="ＭＳ 明朝" w:hAnsi="ＭＳ 明朝" w:hint="eastAsia"/>
                <w:kern w:val="0"/>
                <w:sz w:val="21"/>
                <w:szCs w:val="21"/>
              </w:rPr>
              <w:t>協議事項</w:t>
            </w:r>
          </w:p>
        </w:tc>
      </w:tr>
      <w:tr w:rsidR="00F6563E" w:rsidRPr="00586928" w14:paraId="1D4707BA" w14:textId="77777777" w:rsidTr="002503A4">
        <w:trPr>
          <w:cantSplit/>
          <w:trHeight w:val="317"/>
        </w:trPr>
        <w:tc>
          <w:tcPr>
            <w:tcW w:w="737" w:type="dxa"/>
            <w:vMerge w:val="restart"/>
            <w:vAlign w:val="center"/>
          </w:tcPr>
          <w:p w14:paraId="1FD4D83E"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施設</w:t>
            </w:r>
          </w:p>
          <w:p w14:paraId="437890F9"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及び</w:t>
            </w:r>
          </w:p>
          <w:p w14:paraId="035E811E"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設備</w:t>
            </w:r>
          </w:p>
          <w:p w14:paraId="5B8C1B83"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管理</w:t>
            </w:r>
          </w:p>
        </w:tc>
        <w:tc>
          <w:tcPr>
            <w:tcW w:w="1470" w:type="dxa"/>
            <w:vMerge w:val="restart"/>
            <w:vAlign w:val="center"/>
          </w:tcPr>
          <w:p w14:paraId="29085299"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保守点検</w:t>
            </w:r>
          </w:p>
        </w:tc>
        <w:tc>
          <w:tcPr>
            <w:tcW w:w="4149" w:type="dxa"/>
            <w:vAlign w:val="center"/>
          </w:tcPr>
          <w:p w14:paraId="3F558189" w14:textId="77777777" w:rsidR="00F6563E" w:rsidRPr="00586928" w:rsidRDefault="00F6563E" w:rsidP="00F6563E">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市の理由による業務内容等の変更による保守点検費用の増大</w:t>
            </w:r>
          </w:p>
        </w:tc>
        <w:tc>
          <w:tcPr>
            <w:tcW w:w="1163" w:type="dxa"/>
            <w:vAlign w:val="center"/>
          </w:tcPr>
          <w:p w14:paraId="4E574953" w14:textId="77777777" w:rsidR="00F6563E" w:rsidRPr="00586928" w:rsidRDefault="00F6563E" w:rsidP="00F6563E">
            <w:pPr>
              <w:autoSpaceDE w:val="0"/>
              <w:autoSpaceDN w:val="0"/>
              <w:adjustRightInd w:val="0"/>
              <w:jc w:val="center"/>
              <w:rPr>
                <w:rFonts w:ascii="ＭＳ 明朝" w:hAnsi="ＭＳ 明朝"/>
                <w:kern w:val="0"/>
                <w:sz w:val="21"/>
                <w:szCs w:val="21"/>
              </w:rPr>
            </w:pPr>
          </w:p>
        </w:tc>
        <w:tc>
          <w:tcPr>
            <w:tcW w:w="1164" w:type="dxa"/>
            <w:vAlign w:val="center"/>
          </w:tcPr>
          <w:p w14:paraId="05A4C5DB" w14:textId="77777777" w:rsidR="00F6563E" w:rsidRPr="00586928" w:rsidRDefault="00F6563E" w:rsidP="00F6563E">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w:t>
            </w:r>
          </w:p>
        </w:tc>
      </w:tr>
      <w:tr w:rsidR="00F6563E" w:rsidRPr="00586928" w14:paraId="13DD21A0" w14:textId="77777777" w:rsidTr="002503A4">
        <w:trPr>
          <w:cantSplit/>
          <w:trHeight w:val="518"/>
        </w:trPr>
        <w:tc>
          <w:tcPr>
            <w:tcW w:w="737" w:type="dxa"/>
            <w:vMerge/>
            <w:vAlign w:val="center"/>
          </w:tcPr>
          <w:p w14:paraId="490021A4" w14:textId="77777777" w:rsidR="00F6563E" w:rsidRPr="00586928" w:rsidRDefault="00F6563E" w:rsidP="00F6563E">
            <w:pPr>
              <w:autoSpaceDE w:val="0"/>
              <w:autoSpaceDN w:val="0"/>
              <w:adjustRightInd w:val="0"/>
              <w:rPr>
                <w:rFonts w:ascii="ＭＳ 明朝" w:hAnsi="ＭＳ 明朝"/>
                <w:kern w:val="0"/>
                <w:sz w:val="21"/>
                <w:szCs w:val="21"/>
              </w:rPr>
            </w:pPr>
          </w:p>
        </w:tc>
        <w:tc>
          <w:tcPr>
            <w:tcW w:w="1470" w:type="dxa"/>
            <w:vMerge/>
            <w:vAlign w:val="center"/>
          </w:tcPr>
          <w:p w14:paraId="25177DD3" w14:textId="77777777" w:rsidR="00F6563E" w:rsidRPr="00586928" w:rsidRDefault="00F6563E" w:rsidP="00F6563E">
            <w:pPr>
              <w:autoSpaceDE w:val="0"/>
              <w:autoSpaceDN w:val="0"/>
              <w:adjustRightInd w:val="0"/>
              <w:rPr>
                <w:rFonts w:ascii="ＭＳ 明朝" w:hAnsi="ＭＳ 明朝"/>
                <w:kern w:val="0"/>
                <w:sz w:val="21"/>
                <w:szCs w:val="21"/>
              </w:rPr>
            </w:pPr>
          </w:p>
        </w:tc>
        <w:tc>
          <w:tcPr>
            <w:tcW w:w="4149" w:type="dxa"/>
            <w:vAlign w:val="center"/>
          </w:tcPr>
          <w:p w14:paraId="1142DB0D" w14:textId="77777777" w:rsidR="00F6563E" w:rsidRPr="00586928" w:rsidRDefault="00F6563E" w:rsidP="00F6563E">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指定管理者の責による保守点検費用の増大</w:t>
            </w:r>
          </w:p>
        </w:tc>
        <w:tc>
          <w:tcPr>
            <w:tcW w:w="1163" w:type="dxa"/>
            <w:vAlign w:val="center"/>
          </w:tcPr>
          <w:p w14:paraId="4CDA3B91" w14:textId="77777777" w:rsidR="00F6563E" w:rsidRPr="00586928" w:rsidRDefault="00F6563E" w:rsidP="00F6563E">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w:t>
            </w:r>
          </w:p>
        </w:tc>
        <w:tc>
          <w:tcPr>
            <w:tcW w:w="1164" w:type="dxa"/>
            <w:vAlign w:val="center"/>
          </w:tcPr>
          <w:p w14:paraId="6B2C0C34" w14:textId="77777777" w:rsidR="00F6563E" w:rsidRPr="00586928" w:rsidRDefault="00F6563E" w:rsidP="00F6563E">
            <w:pPr>
              <w:autoSpaceDE w:val="0"/>
              <w:autoSpaceDN w:val="0"/>
              <w:adjustRightInd w:val="0"/>
              <w:jc w:val="center"/>
              <w:rPr>
                <w:rFonts w:ascii="ＭＳ 明朝" w:hAnsi="ＭＳ 明朝"/>
                <w:kern w:val="0"/>
                <w:sz w:val="21"/>
                <w:szCs w:val="21"/>
              </w:rPr>
            </w:pPr>
          </w:p>
        </w:tc>
      </w:tr>
      <w:tr w:rsidR="00F6563E" w:rsidRPr="00586928" w14:paraId="33891421" w14:textId="77777777" w:rsidTr="002503A4">
        <w:trPr>
          <w:cantSplit/>
          <w:trHeight w:val="345"/>
        </w:trPr>
        <w:tc>
          <w:tcPr>
            <w:tcW w:w="737" w:type="dxa"/>
            <w:vMerge/>
            <w:vAlign w:val="center"/>
          </w:tcPr>
          <w:p w14:paraId="255FBEFC" w14:textId="77777777" w:rsidR="00F6563E" w:rsidRPr="00586928" w:rsidRDefault="00F6563E" w:rsidP="00F6563E">
            <w:pPr>
              <w:autoSpaceDE w:val="0"/>
              <w:autoSpaceDN w:val="0"/>
              <w:adjustRightInd w:val="0"/>
              <w:rPr>
                <w:rFonts w:ascii="ＭＳ 明朝" w:hAnsi="ＭＳ 明朝"/>
                <w:kern w:val="0"/>
                <w:sz w:val="21"/>
                <w:szCs w:val="21"/>
              </w:rPr>
            </w:pPr>
          </w:p>
        </w:tc>
        <w:tc>
          <w:tcPr>
            <w:tcW w:w="1470" w:type="dxa"/>
            <w:vMerge/>
            <w:vAlign w:val="center"/>
          </w:tcPr>
          <w:p w14:paraId="652E8470" w14:textId="77777777" w:rsidR="00F6563E" w:rsidRPr="00586928" w:rsidRDefault="00F6563E" w:rsidP="00F6563E">
            <w:pPr>
              <w:autoSpaceDE w:val="0"/>
              <w:autoSpaceDN w:val="0"/>
              <w:adjustRightInd w:val="0"/>
              <w:rPr>
                <w:rFonts w:ascii="ＭＳ 明朝" w:hAnsi="ＭＳ 明朝"/>
                <w:kern w:val="0"/>
                <w:sz w:val="21"/>
                <w:szCs w:val="21"/>
              </w:rPr>
            </w:pPr>
          </w:p>
        </w:tc>
        <w:tc>
          <w:tcPr>
            <w:tcW w:w="4149" w:type="dxa"/>
            <w:vAlign w:val="center"/>
          </w:tcPr>
          <w:p w14:paraId="449BB40C" w14:textId="77777777" w:rsidR="00F6563E" w:rsidRPr="00586928" w:rsidRDefault="00F6563E" w:rsidP="00F6563E">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保守点検の不備による機器等の不調、器具・備品の破損</w:t>
            </w:r>
          </w:p>
        </w:tc>
        <w:tc>
          <w:tcPr>
            <w:tcW w:w="1163" w:type="dxa"/>
            <w:vAlign w:val="center"/>
          </w:tcPr>
          <w:p w14:paraId="245717C3" w14:textId="77777777" w:rsidR="00F6563E" w:rsidRPr="00586928" w:rsidRDefault="00F6563E" w:rsidP="00F6563E">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w:t>
            </w:r>
          </w:p>
        </w:tc>
        <w:tc>
          <w:tcPr>
            <w:tcW w:w="1164" w:type="dxa"/>
            <w:vAlign w:val="center"/>
          </w:tcPr>
          <w:p w14:paraId="3C3760CB" w14:textId="77777777" w:rsidR="00F6563E" w:rsidRPr="00586928" w:rsidRDefault="00F6563E" w:rsidP="00F6563E">
            <w:pPr>
              <w:autoSpaceDE w:val="0"/>
              <w:autoSpaceDN w:val="0"/>
              <w:adjustRightInd w:val="0"/>
              <w:jc w:val="center"/>
              <w:rPr>
                <w:rFonts w:ascii="ＭＳ 明朝" w:hAnsi="ＭＳ 明朝"/>
                <w:kern w:val="0"/>
                <w:sz w:val="21"/>
                <w:szCs w:val="21"/>
              </w:rPr>
            </w:pPr>
          </w:p>
        </w:tc>
      </w:tr>
      <w:tr w:rsidR="00F6563E" w:rsidRPr="00586928" w14:paraId="2BD26FA6" w14:textId="77777777" w:rsidTr="002503A4">
        <w:trPr>
          <w:cantSplit/>
          <w:trHeight w:val="532"/>
        </w:trPr>
        <w:tc>
          <w:tcPr>
            <w:tcW w:w="737" w:type="dxa"/>
            <w:vMerge/>
            <w:vAlign w:val="center"/>
          </w:tcPr>
          <w:p w14:paraId="2CD5FB4C" w14:textId="77777777" w:rsidR="00F6563E" w:rsidRPr="00586928" w:rsidRDefault="00F6563E" w:rsidP="00F6563E">
            <w:pPr>
              <w:autoSpaceDE w:val="0"/>
              <w:autoSpaceDN w:val="0"/>
              <w:adjustRightInd w:val="0"/>
              <w:rPr>
                <w:rFonts w:ascii="ＭＳ 明朝" w:hAnsi="ＭＳ 明朝"/>
                <w:kern w:val="0"/>
                <w:sz w:val="21"/>
                <w:szCs w:val="21"/>
              </w:rPr>
            </w:pPr>
          </w:p>
        </w:tc>
        <w:tc>
          <w:tcPr>
            <w:tcW w:w="1470" w:type="dxa"/>
            <w:vMerge/>
            <w:vAlign w:val="center"/>
          </w:tcPr>
          <w:p w14:paraId="28166D20" w14:textId="77777777" w:rsidR="00F6563E" w:rsidRPr="00586928" w:rsidRDefault="00F6563E" w:rsidP="00F6563E">
            <w:pPr>
              <w:autoSpaceDE w:val="0"/>
              <w:autoSpaceDN w:val="0"/>
              <w:adjustRightInd w:val="0"/>
              <w:rPr>
                <w:rFonts w:ascii="ＭＳ 明朝" w:hAnsi="ＭＳ 明朝"/>
                <w:kern w:val="0"/>
                <w:sz w:val="21"/>
                <w:szCs w:val="21"/>
              </w:rPr>
            </w:pPr>
          </w:p>
        </w:tc>
        <w:tc>
          <w:tcPr>
            <w:tcW w:w="4149" w:type="dxa"/>
            <w:vAlign w:val="center"/>
          </w:tcPr>
          <w:p w14:paraId="7F652848" w14:textId="77777777" w:rsidR="00F6563E" w:rsidRPr="00586928" w:rsidRDefault="00F6563E" w:rsidP="00F6563E">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指定管理者の責による施設維持管理上の事故、怪我の発生及び拡大</w:t>
            </w:r>
          </w:p>
        </w:tc>
        <w:tc>
          <w:tcPr>
            <w:tcW w:w="1163" w:type="dxa"/>
            <w:vAlign w:val="center"/>
          </w:tcPr>
          <w:p w14:paraId="66C7532E" w14:textId="77777777" w:rsidR="00F6563E" w:rsidRPr="00586928" w:rsidRDefault="00F6563E" w:rsidP="00F6563E">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w:t>
            </w:r>
          </w:p>
        </w:tc>
        <w:tc>
          <w:tcPr>
            <w:tcW w:w="1164" w:type="dxa"/>
            <w:vAlign w:val="center"/>
          </w:tcPr>
          <w:p w14:paraId="07CF03D3" w14:textId="77777777" w:rsidR="00F6563E" w:rsidRPr="00586928" w:rsidRDefault="00F6563E" w:rsidP="00F6563E">
            <w:pPr>
              <w:autoSpaceDE w:val="0"/>
              <w:autoSpaceDN w:val="0"/>
              <w:adjustRightInd w:val="0"/>
              <w:jc w:val="center"/>
              <w:rPr>
                <w:rFonts w:ascii="ＭＳ 明朝" w:hAnsi="ＭＳ 明朝"/>
                <w:kern w:val="0"/>
                <w:sz w:val="21"/>
                <w:szCs w:val="21"/>
              </w:rPr>
            </w:pPr>
          </w:p>
        </w:tc>
      </w:tr>
      <w:tr w:rsidR="00F6563E" w:rsidRPr="00586928" w14:paraId="26FC69E8" w14:textId="77777777" w:rsidTr="002503A4">
        <w:trPr>
          <w:cantSplit/>
          <w:trHeight w:val="346"/>
        </w:trPr>
        <w:tc>
          <w:tcPr>
            <w:tcW w:w="737" w:type="dxa"/>
            <w:vMerge/>
            <w:tcBorders>
              <w:bottom w:val="single" w:sz="4" w:space="0" w:color="auto"/>
            </w:tcBorders>
            <w:vAlign w:val="center"/>
          </w:tcPr>
          <w:p w14:paraId="4311FD69" w14:textId="77777777" w:rsidR="00F6563E" w:rsidRPr="00586928" w:rsidRDefault="00F6563E" w:rsidP="00F6563E">
            <w:pPr>
              <w:autoSpaceDE w:val="0"/>
              <w:autoSpaceDN w:val="0"/>
              <w:adjustRightInd w:val="0"/>
              <w:rPr>
                <w:rFonts w:ascii="ＭＳ 明朝" w:hAnsi="ＭＳ 明朝"/>
                <w:kern w:val="0"/>
                <w:sz w:val="21"/>
                <w:szCs w:val="21"/>
              </w:rPr>
            </w:pPr>
          </w:p>
        </w:tc>
        <w:tc>
          <w:tcPr>
            <w:tcW w:w="1470" w:type="dxa"/>
            <w:vMerge/>
            <w:tcBorders>
              <w:bottom w:val="single" w:sz="4" w:space="0" w:color="auto"/>
            </w:tcBorders>
            <w:vAlign w:val="center"/>
          </w:tcPr>
          <w:p w14:paraId="24337146" w14:textId="77777777" w:rsidR="00F6563E" w:rsidRPr="00586928" w:rsidRDefault="00F6563E" w:rsidP="00F6563E">
            <w:pPr>
              <w:autoSpaceDE w:val="0"/>
              <w:autoSpaceDN w:val="0"/>
              <w:adjustRightInd w:val="0"/>
              <w:rPr>
                <w:rFonts w:ascii="ＭＳ 明朝" w:hAnsi="ＭＳ 明朝"/>
                <w:kern w:val="0"/>
                <w:sz w:val="21"/>
                <w:szCs w:val="21"/>
              </w:rPr>
            </w:pPr>
          </w:p>
        </w:tc>
        <w:tc>
          <w:tcPr>
            <w:tcW w:w="4149" w:type="dxa"/>
            <w:tcBorders>
              <w:bottom w:val="single" w:sz="4" w:space="0" w:color="auto"/>
            </w:tcBorders>
            <w:vAlign w:val="center"/>
          </w:tcPr>
          <w:p w14:paraId="648D52E2" w14:textId="77777777" w:rsidR="00F6563E" w:rsidRPr="00586928" w:rsidRDefault="00F6563E" w:rsidP="00F6563E">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セキュリティの不備による事故・火災の発生</w:t>
            </w:r>
          </w:p>
        </w:tc>
        <w:tc>
          <w:tcPr>
            <w:tcW w:w="1163" w:type="dxa"/>
            <w:tcBorders>
              <w:bottom w:val="single" w:sz="4" w:space="0" w:color="auto"/>
            </w:tcBorders>
            <w:vAlign w:val="center"/>
          </w:tcPr>
          <w:p w14:paraId="1CB19ABF" w14:textId="77777777" w:rsidR="00F6563E" w:rsidRPr="00586928" w:rsidRDefault="00F6563E" w:rsidP="00F6563E">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w:t>
            </w:r>
          </w:p>
        </w:tc>
        <w:tc>
          <w:tcPr>
            <w:tcW w:w="1164" w:type="dxa"/>
            <w:tcBorders>
              <w:bottom w:val="single" w:sz="4" w:space="0" w:color="auto"/>
            </w:tcBorders>
            <w:vAlign w:val="center"/>
          </w:tcPr>
          <w:p w14:paraId="648A416A" w14:textId="77777777" w:rsidR="00F6563E" w:rsidRPr="00586928" w:rsidRDefault="00F6563E" w:rsidP="00F6563E">
            <w:pPr>
              <w:autoSpaceDE w:val="0"/>
              <w:autoSpaceDN w:val="0"/>
              <w:adjustRightInd w:val="0"/>
              <w:jc w:val="center"/>
              <w:rPr>
                <w:rFonts w:ascii="ＭＳ 明朝" w:hAnsi="ＭＳ 明朝"/>
                <w:kern w:val="0"/>
                <w:sz w:val="21"/>
                <w:szCs w:val="21"/>
              </w:rPr>
            </w:pPr>
          </w:p>
        </w:tc>
      </w:tr>
      <w:tr w:rsidR="00F6563E" w:rsidRPr="00586928" w14:paraId="263E40B7" w14:textId="77777777" w:rsidTr="002503A4">
        <w:trPr>
          <w:cantSplit/>
          <w:trHeight w:val="730"/>
        </w:trPr>
        <w:tc>
          <w:tcPr>
            <w:tcW w:w="737" w:type="dxa"/>
            <w:vMerge w:val="restart"/>
            <w:tcBorders>
              <w:bottom w:val="single" w:sz="4" w:space="0" w:color="auto"/>
            </w:tcBorders>
            <w:vAlign w:val="center"/>
          </w:tcPr>
          <w:p w14:paraId="3C77C06C"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施設</w:t>
            </w:r>
          </w:p>
          <w:p w14:paraId="591DD297"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運営</w:t>
            </w:r>
          </w:p>
        </w:tc>
        <w:tc>
          <w:tcPr>
            <w:tcW w:w="1470" w:type="dxa"/>
            <w:tcBorders>
              <w:bottom w:val="single" w:sz="4" w:space="0" w:color="auto"/>
            </w:tcBorders>
            <w:vAlign w:val="center"/>
          </w:tcPr>
          <w:p w14:paraId="6824BF26"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来場者の受付、案内</w:t>
            </w:r>
          </w:p>
        </w:tc>
        <w:tc>
          <w:tcPr>
            <w:tcW w:w="4149" w:type="dxa"/>
            <w:vAlign w:val="center"/>
          </w:tcPr>
          <w:p w14:paraId="64C5FBE7" w14:textId="77777777" w:rsidR="00F6563E" w:rsidRPr="00586928" w:rsidRDefault="00F6563E" w:rsidP="00F6563E">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来場者の誘導の不手際による事故、怪我</w:t>
            </w:r>
          </w:p>
        </w:tc>
        <w:tc>
          <w:tcPr>
            <w:tcW w:w="1163" w:type="dxa"/>
            <w:vAlign w:val="center"/>
          </w:tcPr>
          <w:p w14:paraId="1A5DCABA" w14:textId="77777777" w:rsidR="00F6563E" w:rsidRPr="00586928" w:rsidRDefault="00F6563E" w:rsidP="00F6563E">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w:t>
            </w:r>
          </w:p>
        </w:tc>
        <w:tc>
          <w:tcPr>
            <w:tcW w:w="1164" w:type="dxa"/>
            <w:vAlign w:val="center"/>
          </w:tcPr>
          <w:p w14:paraId="1B36F413" w14:textId="77777777" w:rsidR="00F6563E" w:rsidRPr="00586928" w:rsidRDefault="00F6563E" w:rsidP="00F6563E">
            <w:pPr>
              <w:autoSpaceDE w:val="0"/>
              <w:autoSpaceDN w:val="0"/>
              <w:adjustRightInd w:val="0"/>
              <w:jc w:val="center"/>
              <w:rPr>
                <w:rFonts w:ascii="ＭＳ 明朝" w:hAnsi="ＭＳ 明朝"/>
                <w:kern w:val="0"/>
                <w:sz w:val="21"/>
                <w:szCs w:val="21"/>
              </w:rPr>
            </w:pPr>
          </w:p>
        </w:tc>
      </w:tr>
      <w:tr w:rsidR="00F6563E" w:rsidRPr="00586928" w14:paraId="2D453364" w14:textId="77777777" w:rsidTr="002503A4">
        <w:trPr>
          <w:cantSplit/>
          <w:trHeight w:val="356"/>
        </w:trPr>
        <w:tc>
          <w:tcPr>
            <w:tcW w:w="737" w:type="dxa"/>
            <w:vMerge/>
            <w:vAlign w:val="center"/>
          </w:tcPr>
          <w:p w14:paraId="3D456EB8" w14:textId="77777777" w:rsidR="00F6563E" w:rsidRPr="00586928" w:rsidRDefault="00F6563E" w:rsidP="00F6563E">
            <w:pPr>
              <w:autoSpaceDE w:val="0"/>
              <w:autoSpaceDN w:val="0"/>
              <w:adjustRightInd w:val="0"/>
              <w:rPr>
                <w:rFonts w:ascii="ＭＳ 明朝" w:hAnsi="ＭＳ 明朝"/>
                <w:kern w:val="0"/>
                <w:sz w:val="21"/>
                <w:szCs w:val="21"/>
              </w:rPr>
            </w:pPr>
          </w:p>
        </w:tc>
        <w:tc>
          <w:tcPr>
            <w:tcW w:w="1470" w:type="dxa"/>
            <w:vAlign w:val="center"/>
          </w:tcPr>
          <w:p w14:paraId="2BB55233"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傷病人への対応業務</w:t>
            </w:r>
          </w:p>
        </w:tc>
        <w:tc>
          <w:tcPr>
            <w:tcW w:w="4149" w:type="dxa"/>
            <w:vAlign w:val="center"/>
          </w:tcPr>
          <w:p w14:paraId="661F41B2" w14:textId="77777777" w:rsidR="00F6563E" w:rsidRPr="00586928" w:rsidRDefault="00F6563E" w:rsidP="00F6563E">
            <w:pPr>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対応の不手際による症状の悪化</w:t>
            </w:r>
          </w:p>
        </w:tc>
        <w:tc>
          <w:tcPr>
            <w:tcW w:w="1163" w:type="dxa"/>
            <w:vAlign w:val="center"/>
          </w:tcPr>
          <w:p w14:paraId="58283B54" w14:textId="77777777" w:rsidR="00F6563E" w:rsidRPr="00586928" w:rsidRDefault="00F6563E" w:rsidP="00F6563E">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w:t>
            </w:r>
          </w:p>
        </w:tc>
        <w:tc>
          <w:tcPr>
            <w:tcW w:w="1164" w:type="dxa"/>
            <w:vAlign w:val="center"/>
          </w:tcPr>
          <w:p w14:paraId="1A78F46A" w14:textId="77777777" w:rsidR="00F6563E" w:rsidRPr="00586928" w:rsidRDefault="00F6563E" w:rsidP="00F6563E">
            <w:pPr>
              <w:autoSpaceDE w:val="0"/>
              <w:autoSpaceDN w:val="0"/>
              <w:adjustRightInd w:val="0"/>
              <w:jc w:val="center"/>
              <w:rPr>
                <w:rFonts w:ascii="ＭＳ 明朝" w:hAnsi="ＭＳ 明朝"/>
                <w:kern w:val="0"/>
                <w:sz w:val="21"/>
                <w:szCs w:val="21"/>
              </w:rPr>
            </w:pPr>
          </w:p>
        </w:tc>
      </w:tr>
      <w:tr w:rsidR="00F6563E" w:rsidRPr="00586928" w14:paraId="777C6442" w14:textId="77777777" w:rsidTr="002503A4">
        <w:trPr>
          <w:cantSplit/>
          <w:trHeight w:val="411"/>
        </w:trPr>
        <w:tc>
          <w:tcPr>
            <w:tcW w:w="737" w:type="dxa"/>
            <w:vMerge/>
            <w:vAlign w:val="center"/>
          </w:tcPr>
          <w:p w14:paraId="52D15599" w14:textId="77777777" w:rsidR="00F6563E" w:rsidRPr="00586928" w:rsidRDefault="00F6563E" w:rsidP="00F6563E">
            <w:pPr>
              <w:autoSpaceDE w:val="0"/>
              <w:autoSpaceDN w:val="0"/>
              <w:adjustRightInd w:val="0"/>
              <w:rPr>
                <w:rFonts w:ascii="ＭＳ 明朝" w:hAnsi="ＭＳ 明朝"/>
                <w:kern w:val="0"/>
                <w:sz w:val="21"/>
                <w:szCs w:val="21"/>
              </w:rPr>
            </w:pPr>
          </w:p>
        </w:tc>
        <w:tc>
          <w:tcPr>
            <w:tcW w:w="1470" w:type="dxa"/>
            <w:vMerge w:val="restart"/>
            <w:vAlign w:val="center"/>
          </w:tcPr>
          <w:p w14:paraId="43CDB95B" w14:textId="77777777" w:rsidR="00F6563E" w:rsidRPr="00586928" w:rsidRDefault="00F6563E" w:rsidP="00F6563E">
            <w:pPr>
              <w:autoSpaceDE w:val="0"/>
              <w:autoSpaceDN w:val="0"/>
              <w:adjustRightInd w:val="0"/>
              <w:rPr>
                <w:rFonts w:ascii="ＭＳ 明朝" w:hAnsi="ＭＳ 明朝"/>
                <w:kern w:val="0"/>
                <w:sz w:val="21"/>
                <w:szCs w:val="21"/>
              </w:rPr>
            </w:pPr>
            <w:r w:rsidRPr="00586928">
              <w:rPr>
                <w:rFonts w:ascii="ＭＳ 明朝" w:hAnsi="ＭＳ 明朝" w:hint="eastAsia"/>
                <w:kern w:val="0"/>
                <w:sz w:val="21"/>
                <w:szCs w:val="21"/>
              </w:rPr>
              <w:t>その他</w:t>
            </w:r>
          </w:p>
        </w:tc>
        <w:tc>
          <w:tcPr>
            <w:tcW w:w="4149" w:type="dxa"/>
            <w:vMerge w:val="restart"/>
            <w:vAlign w:val="center"/>
          </w:tcPr>
          <w:p w14:paraId="464CABAE" w14:textId="77777777" w:rsidR="00F6563E" w:rsidRPr="00586928" w:rsidRDefault="00F6563E" w:rsidP="00F6563E">
            <w:pPr>
              <w:pStyle w:val="a7"/>
              <w:autoSpaceDE w:val="0"/>
              <w:autoSpaceDN w:val="0"/>
              <w:adjustRightInd w:val="0"/>
              <w:spacing w:line="260" w:lineRule="exact"/>
              <w:rPr>
                <w:rFonts w:ascii="ＭＳ 明朝" w:hAnsi="ＭＳ 明朝"/>
                <w:kern w:val="0"/>
                <w:sz w:val="21"/>
                <w:szCs w:val="21"/>
              </w:rPr>
            </w:pPr>
            <w:r w:rsidRPr="00586928">
              <w:rPr>
                <w:rFonts w:ascii="ＭＳ 明朝" w:hAnsi="ＭＳ 明朝" w:hint="eastAsia"/>
                <w:kern w:val="0"/>
                <w:sz w:val="21"/>
                <w:szCs w:val="21"/>
              </w:rPr>
              <w:t>指定管理者の責による来場者からのクレーム</w:t>
            </w:r>
          </w:p>
        </w:tc>
        <w:tc>
          <w:tcPr>
            <w:tcW w:w="1163" w:type="dxa"/>
            <w:vMerge w:val="restart"/>
            <w:vAlign w:val="center"/>
          </w:tcPr>
          <w:p w14:paraId="066300F7" w14:textId="77777777" w:rsidR="00F6563E" w:rsidRPr="00586928" w:rsidRDefault="00F6563E" w:rsidP="00F6563E">
            <w:pPr>
              <w:autoSpaceDE w:val="0"/>
              <w:autoSpaceDN w:val="0"/>
              <w:adjustRightInd w:val="0"/>
              <w:jc w:val="center"/>
              <w:rPr>
                <w:rFonts w:ascii="ＭＳ 明朝" w:hAnsi="ＭＳ 明朝"/>
                <w:kern w:val="0"/>
                <w:sz w:val="21"/>
                <w:szCs w:val="21"/>
              </w:rPr>
            </w:pPr>
            <w:r w:rsidRPr="00586928">
              <w:rPr>
                <w:rFonts w:ascii="ＭＳ 明朝" w:hAnsi="ＭＳ 明朝" w:hint="eastAsia"/>
                <w:kern w:val="0"/>
                <w:sz w:val="21"/>
                <w:szCs w:val="21"/>
              </w:rPr>
              <w:t>○</w:t>
            </w:r>
          </w:p>
        </w:tc>
        <w:tc>
          <w:tcPr>
            <w:tcW w:w="1164" w:type="dxa"/>
            <w:vMerge w:val="restart"/>
            <w:vAlign w:val="center"/>
          </w:tcPr>
          <w:p w14:paraId="1F28B389" w14:textId="77777777" w:rsidR="00F6563E" w:rsidRPr="00586928" w:rsidRDefault="00F6563E" w:rsidP="00F6563E">
            <w:pPr>
              <w:autoSpaceDE w:val="0"/>
              <w:autoSpaceDN w:val="0"/>
              <w:adjustRightInd w:val="0"/>
              <w:jc w:val="center"/>
              <w:rPr>
                <w:rFonts w:ascii="ＭＳ 明朝" w:hAnsi="ＭＳ 明朝"/>
                <w:kern w:val="0"/>
                <w:sz w:val="21"/>
                <w:szCs w:val="21"/>
              </w:rPr>
            </w:pPr>
          </w:p>
        </w:tc>
      </w:tr>
      <w:tr w:rsidR="00F6563E" w:rsidRPr="00586928" w14:paraId="359CC6BA" w14:textId="77777777" w:rsidTr="002503A4">
        <w:trPr>
          <w:cantSplit/>
          <w:trHeight w:val="411"/>
        </w:trPr>
        <w:tc>
          <w:tcPr>
            <w:tcW w:w="737" w:type="dxa"/>
            <w:vMerge/>
            <w:vAlign w:val="center"/>
          </w:tcPr>
          <w:p w14:paraId="7A1F41D7" w14:textId="77777777" w:rsidR="00F6563E" w:rsidRPr="00586928" w:rsidRDefault="00F6563E" w:rsidP="00F6563E">
            <w:pPr>
              <w:autoSpaceDE w:val="0"/>
              <w:autoSpaceDN w:val="0"/>
              <w:adjustRightInd w:val="0"/>
              <w:rPr>
                <w:rFonts w:ascii="ＭＳ 明朝" w:hAnsi="ＭＳ 明朝"/>
                <w:kern w:val="0"/>
                <w:szCs w:val="21"/>
              </w:rPr>
            </w:pPr>
          </w:p>
        </w:tc>
        <w:tc>
          <w:tcPr>
            <w:tcW w:w="1470" w:type="dxa"/>
            <w:vMerge/>
            <w:vAlign w:val="center"/>
          </w:tcPr>
          <w:p w14:paraId="1C2DDDB4" w14:textId="77777777" w:rsidR="00F6563E" w:rsidRPr="00586928" w:rsidRDefault="00F6563E" w:rsidP="00F6563E">
            <w:pPr>
              <w:autoSpaceDE w:val="0"/>
              <w:autoSpaceDN w:val="0"/>
              <w:adjustRightInd w:val="0"/>
              <w:rPr>
                <w:rFonts w:ascii="ＭＳ 明朝" w:hAnsi="ＭＳ 明朝"/>
                <w:kern w:val="0"/>
                <w:szCs w:val="21"/>
              </w:rPr>
            </w:pPr>
          </w:p>
        </w:tc>
        <w:tc>
          <w:tcPr>
            <w:tcW w:w="4149" w:type="dxa"/>
            <w:vMerge/>
            <w:vAlign w:val="center"/>
          </w:tcPr>
          <w:p w14:paraId="269EFAF7" w14:textId="77777777" w:rsidR="00F6563E" w:rsidRPr="00586928" w:rsidRDefault="00F6563E" w:rsidP="00F6563E">
            <w:pPr>
              <w:pStyle w:val="a7"/>
              <w:autoSpaceDE w:val="0"/>
              <w:autoSpaceDN w:val="0"/>
              <w:adjustRightInd w:val="0"/>
              <w:spacing w:line="260" w:lineRule="exact"/>
              <w:rPr>
                <w:rFonts w:ascii="ＭＳ 明朝" w:hAnsi="ＭＳ 明朝"/>
                <w:kern w:val="0"/>
                <w:szCs w:val="21"/>
              </w:rPr>
            </w:pPr>
          </w:p>
        </w:tc>
        <w:tc>
          <w:tcPr>
            <w:tcW w:w="1163" w:type="dxa"/>
            <w:vMerge/>
            <w:vAlign w:val="center"/>
          </w:tcPr>
          <w:p w14:paraId="3C0E8E87" w14:textId="77777777" w:rsidR="00F6563E" w:rsidRPr="00586928" w:rsidRDefault="00F6563E" w:rsidP="00F6563E">
            <w:pPr>
              <w:autoSpaceDE w:val="0"/>
              <w:autoSpaceDN w:val="0"/>
              <w:adjustRightInd w:val="0"/>
              <w:rPr>
                <w:rFonts w:ascii="ＭＳ 明朝" w:hAnsi="ＭＳ 明朝"/>
                <w:kern w:val="0"/>
                <w:szCs w:val="21"/>
              </w:rPr>
            </w:pPr>
          </w:p>
        </w:tc>
        <w:tc>
          <w:tcPr>
            <w:tcW w:w="1164" w:type="dxa"/>
            <w:vMerge/>
            <w:vAlign w:val="center"/>
          </w:tcPr>
          <w:p w14:paraId="157E9EBF" w14:textId="77777777" w:rsidR="00F6563E" w:rsidRPr="00586928" w:rsidRDefault="00F6563E" w:rsidP="00F6563E">
            <w:pPr>
              <w:autoSpaceDE w:val="0"/>
              <w:autoSpaceDN w:val="0"/>
              <w:adjustRightInd w:val="0"/>
              <w:rPr>
                <w:rFonts w:ascii="ＭＳ 明朝" w:hAnsi="ＭＳ 明朝"/>
                <w:kern w:val="0"/>
                <w:szCs w:val="21"/>
              </w:rPr>
            </w:pPr>
          </w:p>
        </w:tc>
      </w:tr>
    </w:tbl>
    <w:p w14:paraId="5A809008" w14:textId="77777777" w:rsidR="00586928" w:rsidRPr="00586928" w:rsidRDefault="00586928" w:rsidP="00586928">
      <w:pPr>
        <w:ind w:firstLineChars="100" w:firstLine="227"/>
        <w:rPr>
          <w:rFonts w:ascii="ＭＳ 明朝" w:hAnsi="ＭＳ 明朝"/>
          <w:kern w:val="0"/>
          <w:szCs w:val="21"/>
        </w:rPr>
      </w:pPr>
      <w:r w:rsidRPr="00586928">
        <w:rPr>
          <w:rFonts w:ascii="ＭＳ 明朝" w:hAnsi="ＭＳ 明朝" w:hint="eastAsia"/>
          <w:kern w:val="0"/>
        </w:rPr>
        <w:t xml:space="preserve">(9) </w:t>
      </w:r>
      <w:r w:rsidRPr="00586928">
        <w:rPr>
          <w:rFonts w:ascii="ＭＳ 明朝" w:hAnsi="ＭＳ 明朝" w:hint="eastAsia"/>
          <w:kern w:val="0"/>
          <w:szCs w:val="21"/>
        </w:rPr>
        <w:t>事業報告</w:t>
      </w:r>
    </w:p>
    <w:p w14:paraId="1122612B" w14:textId="77777777" w:rsidR="00586928" w:rsidRPr="00586928" w:rsidRDefault="00586928" w:rsidP="00586928">
      <w:pPr>
        <w:autoSpaceDE w:val="0"/>
        <w:autoSpaceDN w:val="0"/>
        <w:adjustRightInd w:val="0"/>
        <w:ind w:leftChars="200" w:left="453"/>
        <w:jc w:val="left"/>
        <w:rPr>
          <w:rFonts w:ascii="ＭＳ 明朝" w:hAnsi="ＭＳ 明朝"/>
          <w:kern w:val="0"/>
          <w:szCs w:val="21"/>
        </w:rPr>
      </w:pPr>
      <w:r w:rsidRPr="00586928">
        <w:rPr>
          <w:rFonts w:ascii="ＭＳ 明朝" w:hAnsi="ＭＳ 明朝" w:hint="eastAsia"/>
          <w:kern w:val="0"/>
          <w:szCs w:val="21"/>
        </w:rPr>
        <w:t xml:space="preserve">　指定期間中の施設の</w:t>
      </w:r>
      <w:r w:rsidRPr="00586928">
        <w:rPr>
          <w:rFonts w:ascii="ＭＳ 明朝" w:hAnsi="ＭＳ 明朝" w:hint="eastAsia"/>
          <w:kern w:val="0"/>
        </w:rPr>
        <w:t>利用状況、運営状況を定期的に</w:t>
      </w:r>
      <w:r>
        <w:rPr>
          <w:rFonts w:ascii="ＭＳ 明朝" w:hAnsi="ＭＳ 明朝" w:hint="eastAsia"/>
          <w:kern w:val="0"/>
          <w:szCs w:val="21"/>
        </w:rPr>
        <w:t>報告すること</w:t>
      </w:r>
      <w:r w:rsidRPr="00586928">
        <w:rPr>
          <w:rFonts w:ascii="ＭＳ 明朝" w:hAnsi="ＭＳ 明朝" w:hint="eastAsia"/>
          <w:kern w:val="0"/>
          <w:szCs w:val="21"/>
        </w:rPr>
        <w:t>。報告</w:t>
      </w:r>
      <w:r>
        <w:rPr>
          <w:rFonts w:ascii="ＭＳ 明朝" w:hAnsi="ＭＳ 明朝" w:hint="eastAsia"/>
          <w:kern w:val="0"/>
          <w:szCs w:val="21"/>
        </w:rPr>
        <w:t>時期、書式・</w:t>
      </w:r>
      <w:r w:rsidR="003F0C0D">
        <w:rPr>
          <w:rFonts w:ascii="ＭＳ 明朝" w:hAnsi="ＭＳ 明朝" w:hint="eastAsia"/>
          <w:kern w:val="0"/>
          <w:szCs w:val="21"/>
        </w:rPr>
        <w:t>報告事項</w:t>
      </w:r>
      <w:r>
        <w:rPr>
          <w:rFonts w:ascii="ＭＳ 明朝" w:hAnsi="ＭＳ 明朝" w:hint="eastAsia"/>
          <w:kern w:val="0"/>
          <w:szCs w:val="21"/>
        </w:rPr>
        <w:t>等については、協定において定めるものとする</w:t>
      </w:r>
      <w:r w:rsidRPr="00586928">
        <w:rPr>
          <w:rFonts w:ascii="ＭＳ 明朝" w:hAnsi="ＭＳ 明朝" w:hint="eastAsia"/>
          <w:kern w:val="0"/>
          <w:szCs w:val="21"/>
        </w:rPr>
        <w:t>。</w:t>
      </w:r>
    </w:p>
    <w:p w14:paraId="6EF6756D" w14:textId="77777777" w:rsidR="00586928" w:rsidRPr="00586928" w:rsidRDefault="00586928" w:rsidP="00586928">
      <w:pPr>
        <w:ind w:firstLineChars="100" w:firstLine="227"/>
        <w:rPr>
          <w:rFonts w:ascii="ＭＳ 明朝" w:hAnsi="ＭＳ 明朝"/>
          <w:kern w:val="0"/>
        </w:rPr>
      </w:pPr>
      <w:r w:rsidRPr="00586928">
        <w:rPr>
          <w:rFonts w:ascii="ＭＳ 明朝" w:hAnsi="ＭＳ 明朝" w:hint="eastAsia"/>
          <w:kern w:val="0"/>
        </w:rPr>
        <w:t>(10) 管理運営状況に関するモニタリング</w:t>
      </w:r>
    </w:p>
    <w:p w14:paraId="0003C964" w14:textId="77777777" w:rsidR="00586928" w:rsidRPr="00586928" w:rsidRDefault="00586928" w:rsidP="00586928">
      <w:pPr>
        <w:ind w:leftChars="200" w:left="453"/>
        <w:rPr>
          <w:rFonts w:ascii="ＭＳ 明朝" w:hAnsi="ＭＳ 明朝"/>
          <w:kern w:val="0"/>
        </w:rPr>
      </w:pPr>
      <w:r w:rsidRPr="00586928">
        <w:rPr>
          <w:rFonts w:ascii="ＭＳ 明朝" w:hAnsi="ＭＳ 明朝" w:hint="eastAsia"/>
          <w:kern w:val="0"/>
        </w:rPr>
        <w:t xml:space="preserve">　</w:t>
      </w:r>
      <w:r w:rsidR="00784A55">
        <w:rPr>
          <w:rFonts w:ascii="ＭＳ 明朝" w:hAnsi="ＭＳ 明朝" w:hint="eastAsia"/>
          <w:kern w:val="0"/>
        </w:rPr>
        <w:t xml:space="preserve"> </w:t>
      </w:r>
      <w:r w:rsidRPr="00586928">
        <w:rPr>
          <w:rFonts w:ascii="ＭＳ 明朝" w:hAnsi="ＭＳ 明朝" w:hint="eastAsia"/>
          <w:kern w:val="0"/>
        </w:rPr>
        <w:t>指定管理者により、施設が適正に運営されているかど</w:t>
      </w:r>
      <w:r>
        <w:rPr>
          <w:rFonts w:ascii="ＭＳ 明朝" w:hAnsi="ＭＳ 明朝" w:hint="eastAsia"/>
          <w:kern w:val="0"/>
        </w:rPr>
        <w:t>うかを確認するため、市は定期的及び随時にモニタリングを実施することとする</w:t>
      </w:r>
      <w:r w:rsidR="00863D91">
        <w:rPr>
          <w:rFonts w:ascii="ＭＳ 明朝" w:hAnsi="ＭＳ 明朝" w:hint="eastAsia"/>
          <w:kern w:val="0"/>
        </w:rPr>
        <w:t>。また</w:t>
      </w:r>
      <w:r w:rsidRPr="00586928">
        <w:rPr>
          <w:rFonts w:ascii="ＭＳ 明朝" w:hAnsi="ＭＳ 明朝" w:hint="eastAsia"/>
          <w:kern w:val="0"/>
        </w:rPr>
        <w:t>、運営状況が適</w:t>
      </w:r>
      <w:r>
        <w:rPr>
          <w:rFonts w:ascii="ＭＳ 明朝" w:hAnsi="ＭＳ 明朝" w:hint="eastAsia"/>
          <w:kern w:val="0"/>
        </w:rPr>
        <w:t>正でないと認められる場合は、市は指定管理者に対して指導を行う</w:t>
      </w:r>
      <w:r w:rsidRPr="00586928">
        <w:rPr>
          <w:rFonts w:ascii="ＭＳ 明朝" w:hAnsi="ＭＳ 明朝" w:hint="eastAsia"/>
          <w:kern w:val="0"/>
        </w:rPr>
        <w:t>。</w:t>
      </w:r>
    </w:p>
    <w:p w14:paraId="2C51BF4C" w14:textId="77777777" w:rsidR="00586928" w:rsidRPr="00586928" w:rsidRDefault="00586928" w:rsidP="00586928">
      <w:pPr>
        <w:ind w:leftChars="200" w:left="453" w:firstLineChars="100" w:firstLine="227"/>
        <w:rPr>
          <w:rFonts w:ascii="ＭＳ 明朝" w:hAnsi="ＭＳ 明朝"/>
          <w:kern w:val="0"/>
        </w:rPr>
      </w:pPr>
      <w:r w:rsidRPr="00586928">
        <w:rPr>
          <w:rFonts w:ascii="ＭＳ 明朝" w:hAnsi="ＭＳ 明朝" w:hint="eastAsia"/>
          <w:kern w:val="0"/>
        </w:rPr>
        <w:t>なお、随時モニタリングでは、毎年度の事業報告に合わせ、</w:t>
      </w:r>
      <w:r w:rsidR="003F0C0D">
        <w:rPr>
          <w:rFonts w:ascii="ＭＳ 明朝" w:hAnsi="ＭＳ 明朝" w:hint="eastAsia"/>
          <w:kern w:val="0"/>
        </w:rPr>
        <w:t>指定管理者の決算書等を提出すること</w:t>
      </w:r>
      <w:r w:rsidRPr="00586928">
        <w:rPr>
          <w:rFonts w:ascii="ＭＳ 明朝" w:hAnsi="ＭＳ 明朝" w:hint="eastAsia"/>
          <w:kern w:val="0"/>
        </w:rPr>
        <w:t>。</w:t>
      </w:r>
      <w:r w:rsidR="00055E5D">
        <w:rPr>
          <w:rFonts w:ascii="ＭＳ 明朝" w:hAnsi="ＭＳ 明朝" w:hint="eastAsia"/>
          <w:kern w:val="0"/>
        </w:rPr>
        <w:t>なお、毎年度の事業報告は市において公表することとする。</w:t>
      </w:r>
    </w:p>
    <w:p w14:paraId="57248267" w14:textId="77777777" w:rsidR="00586928" w:rsidRPr="00586928" w:rsidRDefault="00586928" w:rsidP="00586928">
      <w:pPr>
        <w:rPr>
          <w:rFonts w:ascii="ＭＳ 明朝" w:hAnsi="ＭＳ 明朝"/>
          <w:kern w:val="0"/>
        </w:rPr>
      </w:pPr>
      <w:r w:rsidRPr="00586928">
        <w:rPr>
          <w:rFonts w:ascii="ＭＳ 明朝" w:hAnsi="ＭＳ 明朝" w:hint="eastAsia"/>
          <w:kern w:val="0"/>
        </w:rPr>
        <w:t xml:space="preserve">　</w:t>
      </w:r>
      <w:r w:rsidRPr="00586928">
        <w:rPr>
          <w:rFonts w:ascii="ＭＳ 明朝" w:hAnsi="ＭＳ 明朝" w:hint="eastAsia"/>
          <w:kern w:val="0"/>
          <w:szCs w:val="21"/>
        </w:rPr>
        <w:t xml:space="preserve">(11) </w:t>
      </w:r>
      <w:r w:rsidRPr="00586928">
        <w:rPr>
          <w:rFonts w:ascii="ＭＳ 明朝" w:hAnsi="ＭＳ 明朝" w:hint="eastAsia"/>
          <w:kern w:val="0"/>
        </w:rPr>
        <w:t>その他</w:t>
      </w:r>
    </w:p>
    <w:p w14:paraId="2EAB8F22" w14:textId="77777777" w:rsidR="00586928" w:rsidRPr="00586928" w:rsidRDefault="00586928" w:rsidP="00586928">
      <w:pPr>
        <w:tabs>
          <w:tab w:val="left" w:pos="2510"/>
        </w:tabs>
        <w:ind w:leftChars="201" w:left="680" w:hangingChars="99" w:hanging="224"/>
        <w:rPr>
          <w:rFonts w:ascii="ＭＳ 明朝" w:hAnsi="ＭＳ 明朝"/>
          <w:kern w:val="0"/>
        </w:rPr>
      </w:pPr>
      <w:r w:rsidRPr="00586928">
        <w:rPr>
          <w:rFonts w:ascii="ＭＳ 明朝" w:hAnsi="ＭＳ 明朝" w:hint="eastAsia"/>
          <w:kern w:val="0"/>
          <w:szCs w:val="21"/>
        </w:rPr>
        <w:t>①</w:t>
      </w:r>
      <w:r w:rsidRPr="00586928">
        <w:rPr>
          <w:rFonts w:ascii="ＭＳ 明朝" w:hAnsi="ＭＳ 明朝" w:hint="eastAsia"/>
          <w:kern w:val="0"/>
        </w:rPr>
        <w:t>指定管理者は、自己の負担において円滑かつ支障なく管理運営業務を遂行できるように、前指定管理者及び市と指定期間開始前において引継ぎなど</w:t>
      </w:r>
      <w:r>
        <w:rPr>
          <w:rFonts w:ascii="ＭＳ 明朝" w:hAnsi="ＭＳ 明朝" w:hint="eastAsia"/>
          <w:kern w:val="0"/>
        </w:rPr>
        <w:t>事前準備を行うこと</w:t>
      </w:r>
      <w:r w:rsidRPr="00586928">
        <w:rPr>
          <w:rFonts w:ascii="ＭＳ 明朝" w:hAnsi="ＭＳ 明朝" w:hint="eastAsia"/>
          <w:kern w:val="0"/>
        </w:rPr>
        <w:t>。</w:t>
      </w:r>
    </w:p>
    <w:p w14:paraId="069EE81E" w14:textId="77777777" w:rsidR="00586928" w:rsidRPr="00586928" w:rsidRDefault="00586928" w:rsidP="00586928">
      <w:pPr>
        <w:tabs>
          <w:tab w:val="left" w:pos="2510"/>
        </w:tabs>
        <w:ind w:leftChars="201" w:left="680" w:hangingChars="99" w:hanging="224"/>
        <w:rPr>
          <w:rFonts w:ascii="ＭＳ 明朝" w:hAnsi="ＭＳ 明朝"/>
          <w:kern w:val="0"/>
        </w:rPr>
      </w:pPr>
      <w:r w:rsidRPr="00586928">
        <w:rPr>
          <w:rFonts w:ascii="ＭＳ 明朝" w:hAnsi="ＭＳ 明朝" w:hint="eastAsia"/>
          <w:kern w:val="0"/>
          <w:szCs w:val="21"/>
        </w:rPr>
        <w:t>②</w:t>
      </w:r>
      <w:r w:rsidRPr="00586928">
        <w:rPr>
          <w:rFonts w:ascii="ＭＳ 明朝" w:hAnsi="ＭＳ 明朝" w:hint="eastAsia"/>
          <w:kern w:val="0"/>
        </w:rPr>
        <w:t>指定管理者は、自己の負担により、施設利用の打ち合わせ、利用者との技術的打ち合わせ等</w:t>
      </w:r>
      <w:r>
        <w:rPr>
          <w:rFonts w:ascii="ＭＳ 明朝" w:hAnsi="ＭＳ 明朝" w:hint="eastAsia"/>
          <w:kern w:val="0"/>
        </w:rPr>
        <w:t>、指定期間開始前において事前準備を行うこと</w:t>
      </w:r>
      <w:r w:rsidRPr="00586928">
        <w:rPr>
          <w:rFonts w:ascii="ＭＳ 明朝" w:hAnsi="ＭＳ 明朝" w:hint="eastAsia"/>
          <w:kern w:val="0"/>
        </w:rPr>
        <w:t>。</w:t>
      </w:r>
    </w:p>
    <w:p w14:paraId="193B756E" w14:textId="77777777" w:rsidR="00586928" w:rsidRPr="00586928" w:rsidRDefault="00586928" w:rsidP="00586928">
      <w:pPr>
        <w:ind w:leftChars="201" w:left="680" w:hangingChars="99" w:hanging="224"/>
        <w:rPr>
          <w:rFonts w:ascii="ＭＳ 明朝" w:hAnsi="ＭＳ 明朝"/>
          <w:kern w:val="0"/>
        </w:rPr>
      </w:pPr>
      <w:r w:rsidRPr="00586928">
        <w:rPr>
          <w:rFonts w:ascii="ＭＳ 明朝" w:hAnsi="ＭＳ 明朝" w:hint="eastAsia"/>
          <w:kern w:val="0"/>
          <w:szCs w:val="21"/>
        </w:rPr>
        <w:t>③</w:t>
      </w:r>
      <w:r w:rsidR="009F151C">
        <w:rPr>
          <w:rFonts w:ascii="ＭＳ 明朝" w:hAnsi="ＭＳ 明朝" w:hint="eastAsia"/>
          <w:kern w:val="0"/>
        </w:rPr>
        <w:t>指定管理者は、その指定期間終了</w:t>
      </w:r>
      <w:r w:rsidR="00863D91">
        <w:rPr>
          <w:rFonts w:ascii="ＭＳ 明朝" w:hAnsi="ＭＳ 明朝" w:hint="eastAsia"/>
          <w:kern w:val="0"/>
        </w:rPr>
        <w:t>まで</w:t>
      </w:r>
      <w:r w:rsidRPr="00586928">
        <w:rPr>
          <w:rFonts w:ascii="ＭＳ 明朝" w:hAnsi="ＭＳ 明朝" w:hint="eastAsia"/>
          <w:kern w:val="0"/>
        </w:rPr>
        <w:t>に自己の負担において、次期指定管理者が円滑か</w:t>
      </w:r>
      <w:r>
        <w:rPr>
          <w:rFonts w:ascii="ＭＳ 明朝" w:hAnsi="ＭＳ 明朝" w:hint="eastAsia"/>
          <w:kern w:val="0"/>
        </w:rPr>
        <w:t>つ支障なく管理運営業務を遂行できるように、引継ぎを行うこと</w:t>
      </w:r>
      <w:r w:rsidRPr="00586928">
        <w:rPr>
          <w:rFonts w:ascii="ＭＳ 明朝" w:hAnsi="ＭＳ 明朝" w:hint="eastAsia"/>
          <w:kern w:val="0"/>
        </w:rPr>
        <w:t>。</w:t>
      </w:r>
    </w:p>
    <w:p w14:paraId="1914CF16" w14:textId="77777777" w:rsidR="004B0218" w:rsidRPr="00586928" w:rsidRDefault="00055E5D" w:rsidP="00586928">
      <w:pPr>
        <w:ind w:leftChars="201" w:left="680" w:hangingChars="99" w:hanging="224"/>
        <w:rPr>
          <w:rFonts w:ascii="ＭＳ 明朝" w:hAnsi="ＭＳ 明朝"/>
          <w:kern w:val="0"/>
        </w:rPr>
      </w:pPr>
      <w:r>
        <w:rPr>
          <w:rFonts w:ascii="ＭＳ 明朝" w:hAnsi="ＭＳ 明朝" w:hint="eastAsia"/>
          <w:kern w:val="0"/>
          <w:szCs w:val="21"/>
        </w:rPr>
        <w:t>④</w:t>
      </w:r>
      <w:r w:rsidR="00744BBF" w:rsidRPr="00586928">
        <w:rPr>
          <w:rFonts w:ascii="ＭＳ 明朝" w:hAnsi="ＭＳ 明朝" w:hint="eastAsia"/>
          <w:color w:val="000000"/>
        </w:rPr>
        <w:t xml:space="preserve"> </w:t>
      </w:r>
      <w:r w:rsidR="004B0218" w:rsidRPr="00586928">
        <w:rPr>
          <w:rFonts w:ascii="ＭＳ 明朝" w:hAnsi="ＭＳ 明朝" w:hint="eastAsia"/>
          <w:color w:val="000000"/>
        </w:rPr>
        <w:t>公の施設として、公平な運営を行うこと。</w:t>
      </w:r>
    </w:p>
    <w:p w14:paraId="4E593577" w14:textId="77777777" w:rsidR="004B0218" w:rsidRPr="00586928" w:rsidRDefault="00055E5D" w:rsidP="00586928">
      <w:pPr>
        <w:ind w:leftChars="200" w:left="906" w:hangingChars="200" w:hanging="453"/>
        <w:rPr>
          <w:rFonts w:ascii="ＭＳ 明朝" w:hAnsi="ＭＳ 明朝"/>
          <w:color w:val="000000"/>
        </w:rPr>
      </w:pPr>
      <w:r>
        <w:rPr>
          <w:rFonts w:ascii="ＭＳ 明朝" w:hAnsi="ＭＳ 明朝" w:hint="eastAsia"/>
          <w:color w:val="000000"/>
        </w:rPr>
        <w:lastRenderedPageBreak/>
        <w:t>⑤</w:t>
      </w:r>
      <w:r w:rsidR="00744BBF" w:rsidRPr="00586928">
        <w:rPr>
          <w:rFonts w:ascii="ＭＳ 明朝" w:hAnsi="ＭＳ 明朝" w:hint="eastAsia"/>
          <w:color w:val="000000"/>
        </w:rPr>
        <w:t xml:space="preserve"> </w:t>
      </w:r>
      <w:r w:rsidR="004B0218" w:rsidRPr="00586928">
        <w:rPr>
          <w:rFonts w:ascii="ＭＳ 明朝" w:hAnsi="ＭＳ 明朝" w:hint="eastAsia"/>
          <w:color w:val="000000"/>
        </w:rPr>
        <w:t>利用者の</w:t>
      </w:r>
      <w:r w:rsidR="00C13B14" w:rsidRPr="00586928">
        <w:rPr>
          <w:rFonts w:ascii="ＭＳ 明朝" w:hAnsi="ＭＳ 明朝" w:hint="eastAsia"/>
          <w:color w:val="000000"/>
        </w:rPr>
        <w:t>ニーズ</w:t>
      </w:r>
      <w:r w:rsidR="004B0218" w:rsidRPr="00586928">
        <w:rPr>
          <w:rFonts w:ascii="ＭＳ 明朝" w:hAnsi="ＭＳ 明朝" w:hint="eastAsia"/>
          <w:color w:val="000000"/>
        </w:rPr>
        <w:t>を</w:t>
      </w:r>
      <w:r w:rsidR="00F84A93" w:rsidRPr="00586928">
        <w:rPr>
          <w:rFonts w:ascii="ＭＳ 明朝" w:hAnsi="ＭＳ 明朝" w:hint="eastAsia"/>
          <w:color w:val="000000"/>
        </w:rPr>
        <w:t>的確に捉え</w:t>
      </w:r>
      <w:r w:rsidR="004B0218" w:rsidRPr="00586928">
        <w:rPr>
          <w:rFonts w:ascii="ＭＳ 明朝" w:hAnsi="ＭＳ 明朝" w:hint="eastAsia"/>
          <w:color w:val="000000"/>
        </w:rPr>
        <w:t>、利用者の満足度を高めること。</w:t>
      </w:r>
    </w:p>
    <w:p w14:paraId="4F64F218" w14:textId="77777777" w:rsidR="004B0218" w:rsidRPr="00586928" w:rsidRDefault="00055E5D" w:rsidP="00586928">
      <w:pPr>
        <w:ind w:leftChars="200" w:left="793" w:hangingChars="150" w:hanging="340"/>
        <w:rPr>
          <w:rFonts w:ascii="ＭＳ 明朝" w:hAnsi="ＭＳ 明朝"/>
          <w:color w:val="000000"/>
        </w:rPr>
      </w:pPr>
      <w:r>
        <w:rPr>
          <w:rFonts w:ascii="ＭＳ 明朝" w:hAnsi="ＭＳ 明朝" w:hint="eastAsia"/>
          <w:color w:val="000000"/>
        </w:rPr>
        <w:t>⑥</w:t>
      </w:r>
      <w:r w:rsidR="00744BBF" w:rsidRPr="00586928">
        <w:rPr>
          <w:rFonts w:ascii="ＭＳ 明朝" w:hAnsi="ＭＳ 明朝" w:hint="eastAsia"/>
          <w:color w:val="000000"/>
        </w:rPr>
        <w:t xml:space="preserve"> </w:t>
      </w:r>
      <w:r w:rsidR="004B0218" w:rsidRPr="00586928">
        <w:rPr>
          <w:rFonts w:ascii="ＭＳ 明朝" w:hAnsi="ＭＳ 明朝" w:hint="eastAsia"/>
          <w:color w:val="000000"/>
        </w:rPr>
        <w:t>予算の執行に当たっては、事業計画書、収支予算書に基づき適正かつ効率的な管理運営を行うこと。</w:t>
      </w:r>
    </w:p>
    <w:p w14:paraId="6EA850B7" w14:textId="77777777" w:rsidR="00002921" w:rsidRPr="00586928" w:rsidRDefault="00055E5D" w:rsidP="00586928">
      <w:pPr>
        <w:ind w:firstLineChars="199" w:firstLine="451"/>
        <w:rPr>
          <w:rFonts w:ascii="ＭＳ 明朝" w:hAnsi="ＭＳ 明朝"/>
        </w:rPr>
      </w:pPr>
      <w:r>
        <w:rPr>
          <w:rFonts w:ascii="ＭＳ 明朝" w:hAnsi="ＭＳ 明朝" w:hint="eastAsia"/>
        </w:rPr>
        <w:t>⑦</w:t>
      </w:r>
      <w:r w:rsidR="00744BBF" w:rsidRPr="00586928">
        <w:rPr>
          <w:rFonts w:ascii="ＭＳ 明朝" w:hAnsi="ＭＳ 明朝" w:hint="eastAsia"/>
        </w:rPr>
        <w:t xml:space="preserve"> </w:t>
      </w:r>
      <w:r w:rsidR="00002921" w:rsidRPr="00586928">
        <w:rPr>
          <w:rFonts w:ascii="ＭＳ 明朝" w:hAnsi="ＭＳ 明朝" w:hint="eastAsia"/>
        </w:rPr>
        <w:t>事件、事故、災害等緊急時には、速やかに現場に赴き、適切な対応を取ること。</w:t>
      </w:r>
    </w:p>
    <w:p w14:paraId="4A2D800E" w14:textId="77777777" w:rsidR="00586928" w:rsidRPr="00586928" w:rsidRDefault="00055E5D" w:rsidP="00586928">
      <w:pPr>
        <w:ind w:leftChars="200" w:left="793" w:hangingChars="150" w:hanging="340"/>
        <w:rPr>
          <w:rFonts w:ascii="ＭＳ 明朝" w:hAnsi="ＭＳ 明朝"/>
          <w:kern w:val="0"/>
        </w:rPr>
      </w:pPr>
      <w:r>
        <w:rPr>
          <w:rFonts w:ascii="ＭＳ Ｐ明朝" w:eastAsia="ＭＳ Ｐ明朝" w:hAnsi="ＭＳ Ｐ明朝" w:hint="eastAsia"/>
          <w:color w:val="000000"/>
        </w:rPr>
        <w:t>⑧</w:t>
      </w:r>
      <w:r w:rsidR="000E032B">
        <w:rPr>
          <w:rFonts w:ascii="ＭＳ 明朝" w:hAnsi="ＭＳ 明朝" w:hint="eastAsia"/>
          <w:color w:val="000000"/>
        </w:rPr>
        <w:t xml:space="preserve"> </w:t>
      </w:r>
      <w:r w:rsidR="00002921" w:rsidRPr="00586928">
        <w:rPr>
          <w:rFonts w:ascii="ＭＳ 明朝" w:hAnsi="ＭＳ 明朝" w:hint="eastAsia"/>
          <w:color w:val="000000"/>
        </w:rPr>
        <w:t>施設の管理運営に当たっては</w:t>
      </w:r>
      <w:r w:rsidR="00002921" w:rsidRPr="00586928">
        <w:rPr>
          <w:rFonts w:ascii="ＭＳ 明朝" w:hAnsi="ＭＳ 明朝" w:hint="eastAsia"/>
        </w:rPr>
        <w:t>、</w:t>
      </w:r>
      <w:r w:rsidR="00784A55">
        <w:rPr>
          <w:rFonts w:ascii="ＭＳ 明朝" w:hAnsi="ＭＳ 明朝" w:hint="eastAsia"/>
        </w:rPr>
        <w:t>市</w:t>
      </w:r>
      <w:r w:rsidR="00002921" w:rsidRPr="00586928">
        <w:rPr>
          <w:rFonts w:ascii="ＭＳ 明朝" w:hAnsi="ＭＳ 明朝" w:hint="eastAsia"/>
          <w:color w:val="000000"/>
        </w:rPr>
        <w:t>の指示、指導に従うこと。</w:t>
      </w:r>
    </w:p>
    <w:p w14:paraId="4E96716D" w14:textId="77777777" w:rsidR="004B0218" w:rsidRPr="00586928" w:rsidRDefault="004B0218">
      <w:pPr>
        <w:rPr>
          <w:rFonts w:ascii="ＭＳ 明朝" w:hAnsi="ＭＳ 明朝"/>
          <w:color w:val="000000"/>
        </w:rPr>
      </w:pPr>
    </w:p>
    <w:p w14:paraId="7C8A425A" w14:textId="77777777" w:rsidR="004B0218" w:rsidRPr="00586928" w:rsidRDefault="00586928">
      <w:pPr>
        <w:rPr>
          <w:rFonts w:ascii="ＭＳ 明朝" w:hAnsi="ＭＳ 明朝"/>
          <w:color w:val="000000"/>
        </w:rPr>
      </w:pPr>
      <w:r w:rsidRPr="00586928">
        <w:rPr>
          <w:rFonts w:ascii="ＭＳ 明朝" w:hAnsi="ＭＳ 明朝" w:hint="eastAsia"/>
          <w:color w:val="000000"/>
        </w:rPr>
        <w:t>８</w:t>
      </w:r>
      <w:r w:rsidR="00784A55">
        <w:rPr>
          <w:rFonts w:ascii="ＭＳ 明朝" w:hAnsi="ＭＳ 明朝" w:hint="eastAsia"/>
          <w:color w:val="000000"/>
        </w:rPr>
        <w:t xml:space="preserve">　</w:t>
      </w:r>
      <w:r w:rsidR="004B0218" w:rsidRPr="00586928">
        <w:rPr>
          <w:rFonts w:ascii="ＭＳ 明朝" w:hAnsi="ＭＳ 明朝" w:hint="eastAsia"/>
          <w:color w:val="000000"/>
        </w:rPr>
        <w:t>休館日</w:t>
      </w:r>
      <w:r w:rsidR="00AF2FEC" w:rsidRPr="00586928">
        <w:rPr>
          <w:rFonts w:ascii="ＭＳ 明朝" w:hAnsi="ＭＳ 明朝" w:hint="eastAsia"/>
          <w:color w:val="000000"/>
        </w:rPr>
        <w:t>及び開館時間</w:t>
      </w:r>
    </w:p>
    <w:p w14:paraId="5F207C24" w14:textId="77777777" w:rsidR="00C13B14" w:rsidRPr="00586928" w:rsidRDefault="004B0218" w:rsidP="00C13B14">
      <w:pPr>
        <w:ind w:leftChars="210" w:left="476"/>
        <w:rPr>
          <w:rFonts w:ascii="ＭＳ 明朝" w:hAnsi="ＭＳ 明朝"/>
          <w:color w:val="000000"/>
        </w:rPr>
      </w:pPr>
      <w:r w:rsidRPr="00586928">
        <w:rPr>
          <w:rFonts w:ascii="ＭＳ 明朝" w:hAnsi="ＭＳ 明朝" w:hint="eastAsia"/>
          <w:color w:val="000000"/>
        </w:rPr>
        <w:t>休館日</w:t>
      </w:r>
      <w:r w:rsidR="00AF2FEC" w:rsidRPr="00586928">
        <w:rPr>
          <w:rFonts w:ascii="ＭＳ 明朝" w:hAnsi="ＭＳ 明朝" w:hint="eastAsia"/>
          <w:color w:val="000000"/>
        </w:rPr>
        <w:t>及び開館時間については、関係規則に</w:t>
      </w:r>
      <w:r w:rsidRPr="00586928">
        <w:rPr>
          <w:rFonts w:ascii="ＭＳ 明朝" w:hAnsi="ＭＳ 明朝" w:hint="eastAsia"/>
          <w:color w:val="000000"/>
        </w:rPr>
        <w:t>定められているとおりとするが、指定管</w:t>
      </w:r>
    </w:p>
    <w:p w14:paraId="7C475E3F" w14:textId="77777777" w:rsidR="004B0218" w:rsidRDefault="004B0218" w:rsidP="00C13B14">
      <w:pPr>
        <w:ind w:leftChars="100" w:left="227"/>
        <w:rPr>
          <w:rFonts w:ascii="ＭＳ 明朝" w:hAnsi="ＭＳ 明朝"/>
          <w:color w:val="000000"/>
        </w:rPr>
      </w:pPr>
      <w:r w:rsidRPr="00586928">
        <w:rPr>
          <w:rFonts w:ascii="ＭＳ 明朝" w:hAnsi="ＭＳ 明朝" w:hint="eastAsia"/>
          <w:color w:val="000000"/>
        </w:rPr>
        <w:t>理者は特に必要があると認めるときは、あらかじめ市長の承認を得て、これを変更することができる</w:t>
      </w:r>
      <w:r w:rsidR="00E61D71" w:rsidRPr="00586928">
        <w:rPr>
          <w:rFonts w:ascii="ＭＳ 明朝" w:hAnsi="ＭＳ 明朝" w:hint="eastAsia"/>
          <w:color w:val="000000"/>
        </w:rPr>
        <w:t>ものとする</w:t>
      </w:r>
      <w:r w:rsidRPr="00586928">
        <w:rPr>
          <w:rFonts w:ascii="ＭＳ 明朝" w:hAnsi="ＭＳ 明朝" w:hint="eastAsia"/>
          <w:color w:val="000000"/>
        </w:rPr>
        <w:t>。</w:t>
      </w:r>
      <w:r w:rsidR="00F84A93" w:rsidRPr="00586928">
        <w:rPr>
          <w:rFonts w:ascii="ＭＳ 明朝" w:hAnsi="ＭＳ 明朝" w:hint="eastAsia"/>
          <w:color w:val="000000"/>
        </w:rPr>
        <w:t>開館時間については、</w:t>
      </w:r>
      <w:r w:rsidR="00686E6E" w:rsidRPr="00586928">
        <w:rPr>
          <w:rFonts w:ascii="ＭＳ 明朝" w:hAnsi="ＭＳ 明朝" w:hint="eastAsia"/>
        </w:rPr>
        <w:t>利用者</w:t>
      </w:r>
      <w:r w:rsidRPr="00586928">
        <w:rPr>
          <w:rFonts w:ascii="ＭＳ 明朝" w:hAnsi="ＭＳ 明朝" w:hint="eastAsia"/>
          <w:color w:val="000000"/>
        </w:rPr>
        <w:t>が希望したときは、</w:t>
      </w:r>
      <w:r w:rsidR="00AF2FEC" w:rsidRPr="00586928">
        <w:rPr>
          <w:rFonts w:ascii="ＭＳ 明朝" w:hAnsi="ＭＳ 明朝" w:hint="eastAsia"/>
          <w:color w:val="000000"/>
        </w:rPr>
        <w:t>開館時間の前後１時間の時間延長に対応</w:t>
      </w:r>
      <w:r w:rsidR="003A4635" w:rsidRPr="00586928">
        <w:rPr>
          <w:rFonts w:ascii="ＭＳ 明朝" w:hAnsi="ＭＳ 明朝" w:hint="eastAsia"/>
          <w:color w:val="000000"/>
        </w:rPr>
        <w:t>できる</w:t>
      </w:r>
      <w:r w:rsidR="00AF2FEC" w:rsidRPr="00586928">
        <w:rPr>
          <w:rFonts w:ascii="ＭＳ 明朝" w:hAnsi="ＭＳ 明朝" w:hint="eastAsia"/>
          <w:color w:val="000000"/>
        </w:rPr>
        <w:t>ことを原則とする。</w:t>
      </w:r>
    </w:p>
    <w:p w14:paraId="58F789AD" w14:textId="77777777" w:rsidR="003F0C0D" w:rsidRPr="00586928" w:rsidRDefault="003F0C0D" w:rsidP="00C13B14">
      <w:pPr>
        <w:ind w:leftChars="100" w:left="227"/>
        <w:rPr>
          <w:rFonts w:ascii="ＭＳ 明朝" w:hAnsi="ＭＳ 明朝"/>
          <w:color w:val="000000"/>
        </w:rPr>
      </w:pPr>
      <w:r>
        <w:rPr>
          <w:rFonts w:ascii="ＭＳ 明朝" w:hAnsi="ＭＳ 明朝" w:hint="eastAsia"/>
          <w:color w:val="000000"/>
        </w:rPr>
        <w:t xml:space="preserve">　なお、市</w:t>
      </w:r>
      <w:r w:rsidR="007C221B">
        <w:rPr>
          <w:rFonts w:ascii="ＭＳ 明朝" w:hAnsi="ＭＳ 明朝" w:hint="eastAsia"/>
          <w:color w:val="000000"/>
        </w:rPr>
        <w:t>及び豊橋市教育委員会</w:t>
      </w:r>
      <w:r>
        <w:rPr>
          <w:rFonts w:ascii="ＭＳ 明朝" w:hAnsi="ＭＳ 明朝" w:hint="eastAsia"/>
          <w:color w:val="000000"/>
        </w:rPr>
        <w:t>又は</w:t>
      </w:r>
      <w:r w:rsidR="007C221B">
        <w:rPr>
          <w:rFonts w:ascii="ＭＳ 明朝" w:hAnsi="ＭＳ 明朝" w:hint="eastAsia"/>
          <w:color w:val="000000"/>
        </w:rPr>
        <w:t>公益財団法人</w:t>
      </w:r>
      <w:r>
        <w:rPr>
          <w:rFonts w:ascii="ＭＳ 明朝" w:hAnsi="ＭＳ 明朝" w:hint="eastAsia"/>
          <w:color w:val="000000"/>
        </w:rPr>
        <w:t>豊橋文化振興財団主催の事業に係る開館時間については柔軟に対応すること。</w:t>
      </w:r>
      <w:r w:rsidR="00964650">
        <w:rPr>
          <w:rFonts w:ascii="ＭＳ 明朝" w:hAnsi="ＭＳ 明朝" w:hint="eastAsia"/>
          <w:color w:val="000000"/>
        </w:rPr>
        <w:t>また、市が休館日に修繕等を実施する場合は開館・閉館等を指定管理者で行うこと。</w:t>
      </w:r>
    </w:p>
    <w:p w14:paraId="2B69962E" w14:textId="77777777" w:rsidR="00AF2FEC" w:rsidRPr="00586928" w:rsidRDefault="00AF2FEC" w:rsidP="00F84A93">
      <w:pPr>
        <w:ind w:left="680" w:hangingChars="300" w:hanging="680"/>
        <w:rPr>
          <w:rFonts w:ascii="ＭＳ 明朝" w:hAnsi="ＭＳ 明朝"/>
          <w:color w:val="FF0000"/>
          <w:u w:val="single"/>
        </w:rPr>
      </w:pPr>
    </w:p>
    <w:p w14:paraId="0CB31E82" w14:textId="77777777" w:rsidR="007E783B" w:rsidRPr="00586928" w:rsidRDefault="00586928" w:rsidP="007E783B">
      <w:pPr>
        <w:rPr>
          <w:rFonts w:ascii="ＭＳ 明朝" w:hAnsi="ＭＳ 明朝"/>
          <w:szCs w:val="22"/>
        </w:rPr>
      </w:pPr>
      <w:r w:rsidRPr="00586928">
        <w:rPr>
          <w:rFonts w:ascii="ＭＳ 明朝" w:hAnsi="ＭＳ 明朝" w:hint="eastAsia"/>
          <w:szCs w:val="22"/>
        </w:rPr>
        <w:t>９</w:t>
      </w:r>
      <w:r w:rsidR="00784A55">
        <w:rPr>
          <w:rFonts w:ascii="ＭＳ 明朝" w:hAnsi="ＭＳ 明朝" w:hint="eastAsia"/>
          <w:szCs w:val="22"/>
        </w:rPr>
        <w:t xml:space="preserve">　</w:t>
      </w:r>
      <w:r w:rsidR="007E783B" w:rsidRPr="00586928">
        <w:rPr>
          <w:rFonts w:ascii="ＭＳ 明朝" w:hAnsi="ＭＳ 明朝" w:hint="eastAsia"/>
          <w:szCs w:val="22"/>
        </w:rPr>
        <w:t>管理運営</w:t>
      </w:r>
      <w:r w:rsidR="000E032B">
        <w:rPr>
          <w:rFonts w:ascii="ＭＳ 明朝" w:hAnsi="ＭＳ 明朝" w:hint="eastAsia"/>
          <w:szCs w:val="22"/>
        </w:rPr>
        <w:t>等</w:t>
      </w:r>
      <w:r w:rsidR="007E783B" w:rsidRPr="00586928">
        <w:rPr>
          <w:rFonts w:ascii="ＭＳ 明朝" w:hAnsi="ＭＳ 明朝" w:hint="eastAsia"/>
          <w:szCs w:val="22"/>
        </w:rPr>
        <w:t>に係る業務</w:t>
      </w:r>
    </w:p>
    <w:p w14:paraId="4EA612C1" w14:textId="77777777" w:rsidR="00C13B14" w:rsidRPr="00586928" w:rsidRDefault="007E783B" w:rsidP="00C13B14">
      <w:pPr>
        <w:ind w:leftChars="200" w:left="453"/>
        <w:rPr>
          <w:rFonts w:ascii="ＭＳ 明朝" w:hAnsi="ＭＳ 明朝"/>
          <w:szCs w:val="22"/>
        </w:rPr>
      </w:pPr>
      <w:r w:rsidRPr="00586928">
        <w:rPr>
          <w:rFonts w:ascii="ＭＳ 明朝" w:hAnsi="ＭＳ 明朝" w:hint="eastAsia"/>
          <w:szCs w:val="22"/>
        </w:rPr>
        <w:t>指定管理者は、自己の責任と判断で（</w:t>
      </w:r>
      <w:r w:rsidR="00D24D9E" w:rsidRPr="00586928">
        <w:rPr>
          <w:rFonts w:ascii="ＭＳ 明朝" w:hAnsi="ＭＳ 明朝" w:hint="eastAsia"/>
          <w:szCs w:val="22"/>
        </w:rPr>
        <w:t>市</w:t>
      </w:r>
      <w:r w:rsidRPr="00586928">
        <w:rPr>
          <w:rFonts w:ascii="ＭＳ 明朝" w:hAnsi="ＭＳ 明朝" w:hint="eastAsia"/>
          <w:szCs w:val="22"/>
        </w:rPr>
        <w:t>から判断の基準が提示されている場合はそれ</w:t>
      </w:r>
    </w:p>
    <w:p w14:paraId="542A526D" w14:textId="77777777" w:rsidR="007E783B" w:rsidRDefault="000E032B" w:rsidP="00C13B14">
      <w:pPr>
        <w:ind w:leftChars="100" w:left="227"/>
        <w:rPr>
          <w:rFonts w:ascii="ＭＳ 明朝" w:hAnsi="ＭＳ 明朝"/>
          <w:szCs w:val="22"/>
        </w:rPr>
      </w:pPr>
      <w:r>
        <w:rPr>
          <w:rFonts w:ascii="ＭＳ 明朝" w:hAnsi="ＭＳ 明朝" w:hint="eastAsia"/>
          <w:szCs w:val="22"/>
        </w:rPr>
        <w:t>に従う。）施設運営に当たり、利用者の平等な利用の確保に努め</w:t>
      </w:r>
      <w:r w:rsidR="007E783B" w:rsidRPr="00586928">
        <w:rPr>
          <w:rFonts w:ascii="ＭＳ 明朝" w:hAnsi="ＭＳ 明朝" w:hint="eastAsia"/>
          <w:szCs w:val="22"/>
        </w:rPr>
        <w:t>、利用者が安全に利用するための十分な配慮をすること。</w:t>
      </w:r>
    </w:p>
    <w:p w14:paraId="76A8F10B" w14:textId="77777777" w:rsidR="00D577AA" w:rsidRPr="00D577AA" w:rsidRDefault="00D577AA" w:rsidP="00C13B14">
      <w:pPr>
        <w:ind w:leftChars="100" w:left="227"/>
        <w:rPr>
          <w:rFonts w:ascii="ＭＳ 明朝" w:hAnsi="ＭＳ 明朝"/>
          <w:szCs w:val="22"/>
        </w:rPr>
      </w:pPr>
      <w:r>
        <w:rPr>
          <w:rFonts w:ascii="ＭＳ 明朝" w:hAnsi="ＭＳ 明朝" w:hint="eastAsia"/>
          <w:szCs w:val="22"/>
        </w:rPr>
        <w:t xml:space="preserve">　なお、当施設はあいち共同利用型施設予約システムを導入していることから、</w:t>
      </w:r>
      <w:r w:rsidR="003F0C0D">
        <w:rPr>
          <w:rFonts w:ascii="ＭＳ 明朝" w:hAnsi="ＭＳ 明朝" w:hint="eastAsia"/>
          <w:szCs w:val="22"/>
        </w:rPr>
        <w:t>原則として</w:t>
      </w:r>
      <w:r>
        <w:rPr>
          <w:rFonts w:ascii="ＭＳ 明朝" w:hAnsi="ＭＳ 明朝" w:hint="eastAsia"/>
          <w:szCs w:val="22"/>
        </w:rPr>
        <w:t>このシステムを</w:t>
      </w:r>
      <w:r w:rsidR="00494A5F">
        <w:rPr>
          <w:rFonts w:ascii="ＭＳ 明朝" w:hAnsi="ＭＳ 明朝" w:hint="eastAsia"/>
          <w:szCs w:val="22"/>
        </w:rPr>
        <w:t>利用し、施設の</w:t>
      </w:r>
      <w:r w:rsidR="000E032B">
        <w:rPr>
          <w:rFonts w:ascii="ＭＳ 明朝" w:hAnsi="ＭＳ 明朝" w:hint="eastAsia"/>
          <w:szCs w:val="22"/>
        </w:rPr>
        <w:t>予約受け付けを行い、予約状況</w:t>
      </w:r>
      <w:r w:rsidR="00494A5F">
        <w:rPr>
          <w:rFonts w:ascii="ＭＳ 明朝" w:hAnsi="ＭＳ 明朝" w:hint="eastAsia"/>
          <w:szCs w:val="22"/>
        </w:rPr>
        <w:t>を十分に把握するとともに、利用の状況がわかる記録（簿）を作成すること</w:t>
      </w:r>
      <w:r>
        <w:rPr>
          <w:rFonts w:ascii="ＭＳ 明朝" w:hAnsi="ＭＳ 明朝" w:hint="eastAsia"/>
          <w:szCs w:val="22"/>
        </w:rPr>
        <w:t>。</w:t>
      </w:r>
    </w:p>
    <w:p w14:paraId="4A341DD8" w14:textId="77777777" w:rsidR="007E783B" w:rsidRPr="00586928" w:rsidRDefault="007E783B" w:rsidP="007E783B">
      <w:pPr>
        <w:numPr>
          <w:ilvl w:val="0"/>
          <w:numId w:val="18"/>
        </w:numPr>
        <w:rPr>
          <w:rFonts w:ascii="ＭＳ 明朝" w:hAnsi="ＭＳ 明朝"/>
          <w:szCs w:val="22"/>
        </w:rPr>
      </w:pPr>
      <w:r w:rsidRPr="00586928">
        <w:rPr>
          <w:rFonts w:ascii="ＭＳ 明朝" w:hAnsi="ＭＳ 明朝" w:hint="eastAsia"/>
          <w:szCs w:val="22"/>
        </w:rPr>
        <w:t>管理運営業務（施設の貸出し等の利用に関する業務）</w:t>
      </w:r>
      <w:r w:rsidR="00F23AF2" w:rsidRPr="00586928">
        <w:rPr>
          <w:rFonts w:ascii="ＭＳ 明朝" w:hAnsi="ＭＳ 明朝" w:hint="eastAsia"/>
          <w:szCs w:val="22"/>
        </w:rPr>
        <w:tab/>
      </w:r>
      <w:r w:rsidR="00F23AF2" w:rsidRPr="00586928">
        <w:rPr>
          <w:rFonts w:ascii="ＭＳ 明朝" w:hAnsi="ＭＳ 明朝" w:hint="eastAsia"/>
          <w:szCs w:val="22"/>
        </w:rPr>
        <w:tab/>
      </w:r>
      <w:r w:rsidR="00F23AF2" w:rsidRPr="00586928">
        <w:rPr>
          <w:rFonts w:ascii="ＭＳ 明朝" w:hAnsi="ＭＳ 明朝" w:hint="eastAsia"/>
          <w:szCs w:val="22"/>
        </w:rPr>
        <w:tab/>
      </w:r>
    </w:p>
    <w:p w14:paraId="4C69C235" w14:textId="77777777" w:rsidR="007E783B" w:rsidRDefault="00921815" w:rsidP="00921815">
      <w:pPr>
        <w:ind w:firstLineChars="200" w:firstLine="453"/>
        <w:rPr>
          <w:rFonts w:ascii="ＭＳ 明朝" w:hAnsi="ＭＳ 明朝"/>
          <w:szCs w:val="22"/>
        </w:rPr>
      </w:pPr>
      <w:r w:rsidRPr="00586928">
        <w:rPr>
          <w:rFonts w:ascii="ＭＳ 明朝" w:hAnsi="ＭＳ 明朝" w:hint="eastAsia"/>
          <w:szCs w:val="22"/>
        </w:rPr>
        <w:t>①</w:t>
      </w:r>
      <w:r w:rsidR="007E783B" w:rsidRPr="00586928">
        <w:rPr>
          <w:rFonts w:ascii="ＭＳ 明朝" w:hAnsi="ＭＳ 明朝" w:hint="eastAsia"/>
          <w:szCs w:val="22"/>
        </w:rPr>
        <w:t>施設の開館・閉館、施設の貸出し準備</w:t>
      </w:r>
    </w:p>
    <w:p w14:paraId="104C43D3" w14:textId="77777777" w:rsidR="000C538C" w:rsidRDefault="000C538C" w:rsidP="000C538C">
      <w:pPr>
        <w:ind w:firstLineChars="300" w:firstLine="680"/>
        <w:rPr>
          <w:rFonts w:ascii="ＭＳ 明朝" w:hAnsi="ＭＳ 明朝"/>
          <w:szCs w:val="22"/>
        </w:rPr>
      </w:pPr>
      <w:r>
        <w:rPr>
          <w:rFonts w:ascii="ＭＳ 明朝" w:hAnsi="ＭＳ 明朝" w:hint="eastAsia"/>
          <w:szCs w:val="22"/>
        </w:rPr>
        <w:t>ア）開館　　施設事務室等の開錠、警報装置の解除、駐車場バリカー及びチェ</w:t>
      </w:r>
    </w:p>
    <w:p w14:paraId="58D29D97" w14:textId="77777777" w:rsidR="000C538C" w:rsidRDefault="000C538C" w:rsidP="000C538C">
      <w:pPr>
        <w:ind w:left="720" w:firstLineChars="600" w:firstLine="1360"/>
        <w:rPr>
          <w:rFonts w:ascii="ＭＳ 明朝" w:hAnsi="ＭＳ 明朝"/>
          <w:szCs w:val="22"/>
        </w:rPr>
      </w:pPr>
      <w:r>
        <w:rPr>
          <w:rFonts w:ascii="ＭＳ 明朝" w:hAnsi="ＭＳ 明朝" w:hint="eastAsia"/>
          <w:szCs w:val="22"/>
        </w:rPr>
        <w:t>ーン開錠、共通スペース等の照明点灯、自動ドアの作動、</w:t>
      </w:r>
    </w:p>
    <w:p w14:paraId="22F47C94" w14:textId="77777777" w:rsidR="000C538C" w:rsidRDefault="000C538C" w:rsidP="000C538C">
      <w:pPr>
        <w:ind w:left="720" w:firstLineChars="600" w:firstLine="1360"/>
        <w:rPr>
          <w:rFonts w:ascii="ＭＳ 明朝" w:hAnsi="ＭＳ 明朝"/>
          <w:szCs w:val="22"/>
        </w:rPr>
      </w:pPr>
      <w:r>
        <w:rPr>
          <w:rFonts w:ascii="ＭＳ 明朝" w:hAnsi="ＭＳ 明朝" w:hint="eastAsia"/>
          <w:szCs w:val="22"/>
        </w:rPr>
        <w:t>エレベーター稼動、空調機等の操作、国旗・市旗の掲揚、</w:t>
      </w:r>
    </w:p>
    <w:p w14:paraId="185C01A0" w14:textId="77777777" w:rsidR="000C538C" w:rsidRDefault="000C538C" w:rsidP="000C538C">
      <w:pPr>
        <w:ind w:left="720" w:firstLineChars="600" w:firstLine="1360"/>
        <w:rPr>
          <w:rFonts w:ascii="ＭＳ 明朝" w:hAnsi="ＭＳ 明朝"/>
          <w:szCs w:val="22"/>
        </w:rPr>
      </w:pPr>
      <w:r>
        <w:rPr>
          <w:rFonts w:ascii="ＭＳ 明朝" w:hAnsi="ＭＳ 明朝" w:hint="eastAsia"/>
          <w:szCs w:val="22"/>
        </w:rPr>
        <w:t>行事案内板の掲示、システムの立ち上げ等</w:t>
      </w:r>
    </w:p>
    <w:p w14:paraId="1CB71205" w14:textId="77777777" w:rsidR="000C538C" w:rsidRDefault="000C538C" w:rsidP="000C538C">
      <w:pPr>
        <w:ind w:left="720"/>
        <w:rPr>
          <w:rFonts w:ascii="ＭＳ 明朝" w:hAnsi="ＭＳ 明朝"/>
          <w:szCs w:val="22"/>
        </w:rPr>
      </w:pPr>
      <w:r>
        <w:rPr>
          <w:rFonts w:ascii="ＭＳ 明朝" w:hAnsi="ＭＳ 明朝" w:hint="eastAsia"/>
          <w:szCs w:val="22"/>
        </w:rPr>
        <w:t>イ）閉館　　事務室等の施錠、警報装置の設定、駐車場バリカー及びチェーン</w:t>
      </w:r>
    </w:p>
    <w:p w14:paraId="363B1AD1" w14:textId="77777777" w:rsidR="000C538C" w:rsidRDefault="000C538C" w:rsidP="000C538C">
      <w:pPr>
        <w:ind w:firstLineChars="900" w:firstLine="2041"/>
        <w:rPr>
          <w:rFonts w:ascii="ＭＳ 明朝" w:hAnsi="ＭＳ 明朝"/>
          <w:szCs w:val="22"/>
        </w:rPr>
      </w:pPr>
      <w:r>
        <w:rPr>
          <w:rFonts w:ascii="ＭＳ 明朝" w:hAnsi="ＭＳ 明朝" w:hint="eastAsia"/>
          <w:szCs w:val="22"/>
        </w:rPr>
        <w:t>施錠、共通スペース等の照明消灯、自動ドアの停止、</w:t>
      </w:r>
    </w:p>
    <w:p w14:paraId="148084F7" w14:textId="77777777" w:rsidR="000C538C" w:rsidRDefault="000C538C" w:rsidP="000C538C">
      <w:pPr>
        <w:ind w:left="720" w:firstLineChars="600" w:firstLine="1360"/>
        <w:rPr>
          <w:rFonts w:ascii="ＭＳ 明朝" w:hAnsi="ＭＳ 明朝"/>
          <w:szCs w:val="22"/>
        </w:rPr>
      </w:pPr>
      <w:r>
        <w:rPr>
          <w:rFonts w:ascii="ＭＳ 明朝" w:hAnsi="ＭＳ 明朝" w:hint="eastAsia"/>
          <w:szCs w:val="22"/>
        </w:rPr>
        <w:t>エレベーター停止、</w:t>
      </w:r>
      <w:r w:rsidRPr="00C559DB">
        <w:rPr>
          <w:rFonts w:ascii="ＭＳ 明朝" w:hAnsi="ＭＳ 明朝" w:hint="eastAsia"/>
          <w:szCs w:val="22"/>
        </w:rPr>
        <w:t>空調機等の停止、</w:t>
      </w:r>
      <w:r>
        <w:rPr>
          <w:rFonts w:ascii="ＭＳ 明朝" w:hAnsi="ＭＳ 明朝" w:hint="eastAsia"/>
          <w:szCs w:val="22"/>
        </w:rPr>
        <w:t>国旗・市旗の収納、</w:t>
      </w:r>
    </w:p>
    <w:p w14:paraId="2179C4AF" w14:textId="77777777" w:rsidR="000C538C" w:rsidRPr="00586928" w:rsidRDefault="000C538C" w:rsidP="000C538C">
      <w:pPr>
        <w:ind w:firstLineChars="900" w:firstLine="2041"/>
        <w:rPr>
          <w:rFonts w:ascii="ＭＳ 明朝" w:hAnsi="ＭＳ 明朝"/>
          <w:szCs w:val="22"/>
        </w:rPr>
      </w:pPr>
      <w:r w:rsidRPr="00053A66">
        <w:rPr>
          <w:rFonts w:ascii="ＭＳ 明朝" w:hAnsi="ＭＳ 明朝" w:hint="eastAsia"/>
          <w:szCs w:val="22"/>
        </w:rPr>
        <w:t>火気の取締り</w:t>
      </w:r>
      <w:r>
        <w:rPr>
          <w:rFonts w:ascii="ＭＳ 明朝" w:hAnsi="ＭＳ 明朝" w:hint="eastAsia"/>
          <w:szCs w:val="22"/>
        </w:rPr>
        <w:t>、施設全体の最終点検</w:t>
      </w:r>
    </w:p>
    <w:p w14:paraId="577B35F4" w14:textId="77777777" w:rsidR="000C538C" w:rsidRDefault="000E032B" w:rsidP="003F0C0D">
      <w:pPr>
        <w:ind w:leftChars="212" w:left="708" w:hangingChars="100" w:hanging="227"/>
        <w:rPr>
          <w:rFonts w:ascii="ＭＳ 明朝" w:hAnsi="ＭＳ 明朝"/>
          <w:szCs w:val="22"/>
        </w:rPr>
      </w:pPr>
      <w:r>
        <w:rPr>
          <w:rFonts w:ascii="ＭＳ 明朝" w:hAnsi="ＭＳ 明朝" w:hint="eastAsia"/>
          <w:szCs w:val="22"/>
        </w:rPr>
        <w:lastRenderedPageBreak/>
        <w:t>②施設の利用承認等運用</w:t>
      </w:r>
      <w:r w:rsidR="007E783B" w:rsidRPr="00586928">
        <w:rPr>
          <w:rFonts w:ascii="ＭＳ 明朝" w:hAnsi="ＭＳ 明朝" w:hint="eastAsia"/>
          <w:szCs w:val="22"/>
        </w:rPr>
        <w:t>業務（貸出計画の管理、調整。利用承認申請の受付及び利用承認。</w:t>
      </w:r>
      <w:r w:rsidR="00C34FFA" w:rsidRPr="00586928">
        <w:rPr>
          <w:rFonts w:ascii="ＭＳ 明朝" w:hAnsi="ＭＳ 明朝" w:hint="eastAsia"/>
          <w:szCs w:val="22"/>
        </w:rPr>
        <w:t>利用承認変更申請書の受付。</w:t>
      </w:r>
      <w:r w:rsidR="007E783B" w:rsidRPr="00586928">
        <w:rPr>
          <w:rFonts w:ascii="ＭＳ 明朝" w:hAnsi="ＭＳ 明朝" w:hint="eastAsia"/>
          <w:szCs w:val="22"/>
        </w:rPr>
        <w:t>利用の制限及び利用承認の取消し</w:t>
      </w:r>
      <w:r w:rsidR="00983BB3" w:rsidRPr="00586928">
        <w:rPr>
          <w:rFonts w:ascii="ＭＳ 明朝" w:hAnsi="ＭＳ 明朝" w:hint="eastAsia"/>
          <w:szCs w:val="22"/>
        </w:rPr>
        <w:t>、</w:t>
      </w:r>
      <w:r w:rsidR="007E783B" w:rsidRPr="00586928">
        <w:rPr>
          <w:rFonts w:ascii="ＭＳ 明朝" w:hAnsi="ＭＳ 明朝" w:hint="eastAsia"/>
          <w:szCs w:val="22"/>
        </w:rPr>
        <w:t>利用料金の減免申請の受付、承認、取消しも含む。）</w:t>
      </w:r>
    </w:p>
    <w:p w14:paraId="2CD1BD50" w14:textId="77777777" w:rsidR="000C538C" w:rsidRDefault="000C538C" w:rsidP="000C538C">
      <w:pPr>
        <w:ind w:left="477"/>
        <w:rPr>
          <w:rFonts w:ascii="ＭＳ 明朝" w:hAnsi="ＭＳ 明朝"/>
          <w:szCs w:val="22"/>
        </w:rPr>
      </w:pPr>
      <w:r>
        <w:rPr>
          <w:rFonts w:ascii="ＭＳ 明朝" w:hAnsi="ＭＳ 明朝" w:hint="eastAsia"/>
          <w:szCs w:val="22"/>
        </w:rPr>
        <w:t xml:space="preserve">　ア）利用方法の案内及び遵守事項の指導</w:t>
      </w:r>
    </w:p>
    <w:p w14:paraId="05588094" w14:textId="77777777" w:rsidR="003F0C0D" w:rsidRDefault="000C538C" w:rsidP="000C538C">
      <w:pPr>
        <w:ind w:leftChars="313" w:left="937" w:hangingChars="100" w:hanging="227"/>
        <w:rPr>
          <w:rFonts w:ascii="ＭＳ 明朝" w:hAnsi="ＭＳ 明朝"/>
          <w:szCs w:val="22"/>
        </w:rPr>
      </w:pPr>
      <w:r>
        <w:rPr>
          <w:rFonts w:ascii="ＭＳ 明朝" w:hAnsi="ＭＳ 明朝" w:hint="eastAsia"/>
          <w:szCs w:val="22"/>
        </w:rPr>
        <w:t>イ）</w:t>
      </w:r>
      <w:r w:rsidR="003F0C0D">
        <w:rPr>
          <w:rFonts w:ascii="ＭＳ 明朝" w:hAnsi="ＭＳ 明朝" w:hint="eastAsia"/>
          <w:szCs w:val="22"/>
        </w:rPr>
        <w:t>予約のための利用登録</w:t>
      </w:r>
    </w:p>
    <w:p w14:paraId="2F49716D" w14:textId="77777777" w:rsidR="003F0C0D" w:rsidRDefault="003F0C0D" w:rsidP="006E1553">
      <w:pPr>
        <w:ind w:firstLineChars="600" w:firstLine="1360"/>
        <w:rPr>
          <w:rFonts w:ascii="ＭＳ 明朝" w:hAnsi="ＭＳ 明朝"/>
          <w:szCs w:val="22"/>
        </w:rPr>
      </w:pPr>
      <w:r>
        <w:rPr>
          <w:rFonts w:ascii="ＭＳ 明朝" w:hAnsi="ＭＳ 明朝" w:hint="eastAsia"/>
          <w:szCs w:val="22"/>
        </w:rPr>
        <w:t>申請内容等を審査の上、受付し施設予約システムへ入力すること</w:t>
      </w:r>
    </w:p>
    <w:p w14:paraId="2F913D43" w14:textId="77777777" w:rsidR="000C538C" w:rsidRDefault="003F0C0D" w:rsidP="000C538C">
      <w:pPr>
        <w:ind w:leftChars="313" w:left="937" w:hangingChars="100" w:hanging="227"/>
        <w:rPr>
          <w:rFonts w:ascii="ＭＳ 明朝" w:hAnsi="ＭＳ 明朝"/>
          <w:szCs w:val="22"/>
        </w:rPr>
      </w:pPr>
      <w:r>
        <w:rPr>
          <w:rFonts w:ascii="ＭＳ 明朝" w:hAnsi="ＭＳ 明朝" w:hint="eastAsia"/>
          <w:szCs w:val="22"/>
        </w:rPr>
        <w:t>ウ）窓口での</w:t>
      </w:r>
      <w:r w:rsidR="000C538C">
        <w:rPr>
          <w:rFonts w:ascii="ＭＳ 明朝" w:hAnsi="ＭＳ 明朝" w:hint="eastAsia"/>
          <w:szCs w:val="22"/>
        </w:rPr>
        <w:t>予約</w:t>
      </w:r>
      <w:r>
        <w:rPr>
          <w:rFonts w:ascii="ＭＳ 明朝" w:hAnsi="ＭＳ 明朝" w:hint="eastAsia"/>
          <w:szCs w:val="22"/>
        </w:rPr>
        <w:t>受付</w:t>
      </w:r>
    </w:p>
    <w:p w14:paraId="71E804EF" w14:textId="77777777" w:rsidR="000C538C" w:rsidRDefault="003F0C0D" w:rsidP="006E1553">
      <w:pPr>
        <w:ind w:firstLineChars="600" w:firstLine="1360"/>
        <w:rPr>
          <w:rFonts w:ascii="ＭＳ 明朝" w:hAnsi="ＭＳ 明朝"/>
          <w:szCs w:val="22"/>
        </w:rPr>
      </w:pPr>
      <w:r>
        <w:rPr>
          <w:rFonts w:ascii="ＭＳ 明朝" w:hAnsi="ＭＳ 明朝" w:hint="eastAsia"/>
          <w:szCs w:val="22"/>
        </w:rPr>
        <w:t>申請内容等を審査の上、受付し施設予約システムへ入力すること</w:t>
      </w:r>
    </w:p>
    <w:p w14:paraId="6D123D9B" w14:textId="77777777" w:rsidR="00275CE7" w:rsidRDefault="00275CE7" w:rsidP="00275CE7">
      <w:pPr>
        <w:ind w:leftChars="300" w:left="1133" w:hangingChars="200" w:hanging="453"/>
        <w:rPr>
          <w:rFonts w:ascii="ＭＳ 明朝" w:hAnsi="ＭＳ 明朝"/>
          <w:szCs w:val="22"/>
        </w:rPr>
      </w:pPr>
      <w:r>
        <w:rPr>
          <w:rFonts w:ascii="ＭＳ 明朝" w:hAnsi="ＭＳ 明朝" w:hint="eastAsia"/>
          <w:szCs w:val="22"/>
        </w:rPr>
        <w:t>エ）適正な審査</w:t>
      </w:r>
    </w:p>
    <w:p w14:paraId="6FD25C04" w14:textId="77777777" w:rsidR="00275CE7" w:rsidRDefault="00275CE7" w:rsidP="009E4841">
      <w:pPr>
        <w:ind w:leftChars="500" w:left="1134" w:firstLineChars="100" w:firstLine="227"/>
        <w:rPr>
          <w:rFonts w:ascii="ＭＳ 明朝" w:hAnsi="ＭＳ 明朝"/>
          <w:szCs w:val="22"/>
        </w:rPr>
      </w:pPr>
      <w:r>
        <w:rPr>
          <w:rFonts w:ascii="ＭＳ 明朝" w:hAnsi="ＭＳ 明朝" w:hint="eastAsia"/>
          <w:szCs w:val="22"/>
        </w:rPr>
        <w:t>一般の団体か、企業活動の利用かの区分等、施設利用目的について適正な審査を行うこと。また、必要に応じ、利用者の平等な利用の確保のため、聞き取り以外の資料や見学（立会い）をして適正な審査を行うこと。</w:t>
      </w:r>
    </w:p>
    <w:p w14:paraId="7420F744" w14:textId="77777777" w:rsidR="00275CE7" w:rsidRDefault="00275CE7" w:rsidP="009E4841">
      <w:pPr>
        <w:ind w:leftChars="500" w:left="1134" w:firstLineChars="100" w:firstLine="227"/>
        <w:rPr>
          <w:rFonts w:ascii="ＭＳ 明朝" w:hAnsi="ＭＳ 明朝"/>
          <w:szCs w:val="22"/>
        </w:rPr>
      </w:pPr>
      <w:r>
        <w:rPr>
          <w:rFonts w:ascii="ＭＳ 明朝" w:hAnsi="ＭＳ 明朝" w:hint="eastAsia"/>
          <w:szCs w:val="22"/>
        </w:rPr>
        <w:t>利用者に対して差別的な取扱いや正当な理由がない場合の施設利用拒否はできない</w:t>
      </w:r>
      <w:r w:rsidR="007C221B">
        <w:rPr>
          <w:rFonts w:ascii="ＭＳ 明朝" w:hAnsi="ＭＳ 明朝" w:hint="eastAsia"/>
          <w:szCs w:val="22"/>
        </w:rPr>
        <w:t>ものとする</w:t>
      </w:r>
      <w:r>
        <w:rPr>
          <w:rFonts w:ascii="ＭＳ 明朝" w:hAnsi="ＭＳ 明朝" w:hint="eastAsia"/>
          <w:szCs w:val="22"/>
        </w:rPr>
        <w:t>。</w:t>
      </w:r>
    </w:p>
    <w:p w14:paraId="2FBAE89C" w14:textId="53B31EBA" w:rsidR="000C538C" w:rsidRDefault="00275CE7" w:rsidP="000C538C">
      <w:pPr>
        <w:ind w:left="902" w:hangingChars="398" w:hanging="902"/>
        <w:rPr>
          <w:rFonts w:ascii="ＭＳ 明朝" w:hAnsi="ＭＳ 明朝"/>
          <w:szCs w:val="22"/>
        </w:rPr>
      </w:pPr>
      <w:r>
        <w:rPr>
          <w:rFonts w:ascii="ＭＳ 明朝" w:hAnsi="ＭＳ 明朝" w:hint="eastAsia"/>
          <w:szCs w:val="22"/>
        </w:rPr>
        <w:t xml:space="preserve">　　　オ</w:t>
      </w:r>
      <w:r w:rsidR="006E1553">
        <w:rPr>
          <w:rFonts w:ascii="ＭＳ 明朝" w:hAnsi="ＭＳ 明朝" w:hint="eastAsia"/>
          <w:szCs w:val="22"/>
        </w:rPr>
        <w:t>）</w:t>
      </w:r>
      <w:r w:rsidR="000C538C">
        <w:rPr>
          <w:rFonts w:ascii="ＭＳ 明朝" w:hAnsi="ＭＳ 明朝" w:hint="eastAsia"/>
          <w:szCs w:val="22"/>
        </w:rPr>
        <w:t>利用申請の方法の案内（抽選方法、利用申請書の記載、ｲﾝﾀｰﾈｯﾄ予約申請の方法）</w:t>
      </w:r>
    </w:p>
    <w:p w14:paraId="307A7AB8" w14:textId="77777777" w:rsidR="000C538C" w:rsidRDefault="00275CE7" w:rsidP="000C538C">
      <w:pPr>
        <w:ind w:left="907" w:hangingChars="400" w:hanging="907"/>
        <w:rPr>
          <w:rFonts w:ascii="ＭＳ 明朝" w:hAnsi="ＭＳ 明朝"/>
          <w:szCs w:val="22"/>
        </w:rPr>
      </w:pPr>
      <w:r>
        <w:rPr>
          <w:rFonts w:ascii="ＭＳ 明朝" w:hAnsi="ＭＳ 明朝" w:hint="eastAsia"/>
          <w:szCs w:val="22"/>
        </w:rPr>
        <w:t xml:space="preserve">　　　カ</w:t>
      </w:r>
      <w:r w:rsidR="000C538C">
        <w:rPr>
          <w:rFonts w:ascii="ＭＳ 明朝" w:hAnsi="ＭＳ 明朝" w:hint="eastAsia"/>
          <w:szCs w:val="22"/>
        </w:rPr>
        <w:t>）抽選会の実施</w:t>
      </w:r>
    </w:p>
    <w:p w14:paraId="65C2BAB6" w14:textId="77777777" w:rsidR="000C538C" w:rsidRDefault="00275CE7" w:rsidP="000C538C">
      <w:pPr>
        <w:ind w:firstLineChars="299" w:firstLine="678"/>
        <w:rPr>
          <w:rFonts w:ascii="ＭＳ 明朝" w:hAnsi="ＭＳ 明朝"/>
          <w:szCs w:val="22"/>
        </w:rPr>
      </w:pPr>
      <w:r>
        <w:rPr>
          <w:rFonts w:ascii="ＭＳ 明朝" w:hAnsi="ＭＳ 明朝" w:hint="eastAsia"/>
          <w:szCs w:val="22"/>
        </w:rPr>
        <w:t>キ</w:t>
      </w:r>
      <w:r w:rsidR="000C538C">
        <w:rPr>
          <w:rFonts w:ascii="ＭＳ 明朝" w:hAnsi="ＭＳ 明朝" w:hint="eastAsia"/>
          <w:szCs w:val="22"/>
        </w:rPr>
        <w:t>）利用承認（</w:t>
      </w:r>
      <w:r w:rsidR="000C538C" w:rsidRPr="007E4442">
        <w:rPr>
          <w:rFonts w:ascii="ＭＳ 明朝" w:hAnsi="ＭＳ 明朝" w:hint="eastAsia"/>
          <w:szCs w:val="22"/>
        </w:rPr>
        <w:t>利用承認書</w:t>
      </w:r>
      <w:r w:rsidR="000C538C">
        <w:rPr>
          <w:rFonts w:ascii="ＭＳ 明朝" w:hAnsi="ＭＳ 明朝" w:hint="eastAsia"/>
          <w:szCs w:val="22"/>
        </w:rPr>
        <w:t>の交付、利用承認決裁簿の作成）、利用料金の徴収</w:t>
      </w:r>
    </w:p>
    <w:p w14:paraId="7A81B819" w14:textId="77777777" w:rsidR="000C538C" w:rsidRDefault="00275CE7" w:rsidP="000C538C">
      <w:pPr>
        <w:rPr>
          <w:rFonts w:ascii="ＭＳ 明朝" w:hAnsi="ＭＳ 明朝"/>
          <w:szCs w:val="22"/>
        </w:rPr>
      </w:pPr>
      <w:r>
        <w:rPr>
          <w:rFonts w:ascii="ＭＳ 明朝" w:hAnsi="ＭＳ 明朝" w:hint="eastAsia"/>
          <w:szCs w:val="22"/>
        </w:rPr>
        <w:t xml:space="preserve">　　　ク</w:t>
      </w:r>
      <w:r w:rsidR="000C538C">
        <w:rPr>
          <w:rFonts w:ascii="ＭＳ 明朝" w:hAnsi="ＭＳ 明朝" w:hint="eastAsia"/>
          <w:szCs w:val="22"/>
        </w:rPr>
        <w:t>）利用料金の減免（利用料金減免決裁簿の作成、</w:t>
      </w:r>
      <w:r w:rsidR="000C538C" w:rsidRPr="00A3156F">
        <w:rPr>
          <w:rFonts w:ascii="ＭＳ 明朝" w:hAnsi="ＭＳ 明朝" w:hint="eastAsia"/>
          <w:szCs w:val="22"/>
        </w:rPr>
        <w:t>市の減免要綱を適用する</w:t>
      </w:r>
      <w:r w:rsidR="000C538C">
        <w:rPr>
          <w:rFonts w:ascii="ＭＳ 明朝" w:hAnsi="ＭＳ 明朝" w:hint="eastAsia"/>
          <w:szCs w:val="22"/>
        </w:rPr>
        <w:t>）</w:t>
      </w:r>
    </w:p>
    <w:p w14:paraId="5D808B12" w14:textId="77777777" w:rsidR="003F0C0D" w:rsidRDefault="00275CE7" w:rsidP="003F0C0D">
      <w:pPr>
        <w:rPr>
          <w:rFonts w:ascii="ＭＳ 明朝" w:hAnsi="ＭＳ 明朝"/>
          <w:szCs w:val="22"/>
        </w:rPr>
      </w:pPr>
      <w:r>
        <w:rPr>
          <w:rFonts w:ascii="ＭＳ 明朝" w:hAnsi="ＭＳ 明朝" w:hint="eastAsia"/>
          <w:szCs w:val="22"/>
        </w:rPr>
        <w:t xml:space="preserve">　　　ケ</w:t>
      </w:r>
      <w:r w:rsidR="000C538C">
        <w:rPr>
          <w:rFonts w:ascii="ＭＳ 明朝" w:hAnsi="ＭＳ 明朝" w:hint="eastAsia"/>
          <w:szCs w:val="22"/>
        </w:rPr>
        <w:t>）利用の変更及び利用取消（</w:t>
      </w:r>
      <w:r w:rsidR="000C538C" w:rsidRPr="00484A92">
        <w:rPr>
          <w:rFonts w:ascii="ＭＳ 明朝" w:hAnsi="ＭＳ 明朝" w:hint="eastAsia"/>
          <w:szCs w:val="22"/>
        </w:rPr>
        <w:t>利用料金の精算</w:t>
      </w:r>
      <w:r w:rsidR="000C538C">
        <w:rPr>
          <w:rFonts w:ascii="ＭＳ 明朝" w:hAnsi="ＭＳ 明朝" w:hint="eastAsia"/>
          <w:szCs w:val="22"/>
        </w:rPr>
        <w:t>）</w:t>
      </w:r>
    </w:p>
    <w:p w14:paraId="27641246" w14:textId="77777777" w:rsidR="000C538C" w:rsidRDefault="00275CE7" w:rsidP="003F0C0D">
      <w:pPr>
        <w:ind w:firstLineChars="300" w:firstLine="680"/>
        <w:rPr>
          <w:rFonts w:ascii="ＭＳ 明朝" w:hAnsi="ＭＳ 明朝"/>
          <w:szCs w:val="22"/>
        </w:rPr>
      </w:pPr>
      <w:r>
        <w:rPr>
          <w:rFonts w:ascii="ＭＳ 明朝" w:hAnsi="ＭＳ 明朝" w:hint="eastAsia"/>
          <w:szCs w:val="22"/>
        </w:rPr>
        <w:t>コ</w:t>
      </w:r>
      <w:r w:rsidR="000C538C">
        <w:rPr>
          <w:rFonts w:ascii="ＭＳ 明朝" w:hAnsi="ＭＳ 明朝" w:hint="eastAsia"/>
          <w:szCs w:val="22"/>
        </w:rPr>
        <w:t>）利用にあたっての事前打合せの実施</w:t>
      </w:r>
    </w:p>
    <w:p w14:paraId="451DCE03" w14:textId="35ADCD9D" w:rsidR="000C538C" w:rsidRDefault="000C538C" w:rsidP="000C538C">
      <w:pPr>
        <w:rPr>
          <w:rFonts w:ascii="ＭＳ 明朝" w:hAnsi="ＭＳ 明朝"/>
          <w:szCs w:val="22"/>
        </w:rPr>
      </w:pPr>
      <w:r>
        <w:rPr>
          <w:rFonts w:ascii="ＭＳ 明朝" w:hAnsi="ＭＳ 明朝" w:hint="eastAsia"/>
          <w:szCs w:val="22"/>
        </w:rPr>
        <w:t xml:space="preserve">　　　</w:t>
      </w:r>
      <w:r w:rsidR="00275CE7">
        <w:rPr>
          <w:rFonts w:ascii="ＭＳ 明朝" w:hAnsi="ＭＳ 明朝" w:hint="eastAsia"/>
          <w:szCs w:val="22"/>
        </w:rPr>
        <w:t>サ</w:t>
      </w:r>
      <w:r>
        <w:rPr>
          <w:rFonts w:ascii="ＭＳ 明朝" w:hAnsi="ＭＳ 明朝" w:hint="eastAsia"/>
          <w:szCs w:val="22"/>
        </w:rPr>
        <w:t>）行事案内表の作成（前月までに市</w:t>
      </w:r>
      <w:r w:rsidRPr="00362D67">
        <w:rPr>
          <w:rFonts w:ascii="ＭＳ 明朝" w:hAnsi="ＭＳ 明朝" w:hint="eastAsia"/>
          <w:szCs w:val="22"/>
        </w:rPr>
        <w:t>文化課</w:t>
      </w:r>
      <w:r>
        <w:rPr>
          <w:rFonts w:ascii="ＭＳ 明朝" w:hAnsi="ＭＳ 明朝" w:hint="eastAsia"/>
          <w:szCs w:val="22"/>
        </w:rPr>
        <w:t>に提出）</w:t>
      </w:r>
    </w:p>
    <w:p w14:paraId="237526FA" w14:textId="77777777" w:rsidR="000C538C" w:rsidRDefault="00275CE7" w:rsidP="000C538C">
      <w:pPr>
        <w:ind w:firstLineChars="299" w:firstLine="678"/>
        <w:rPr>
          <w:rFonts w:ascii="ＭＳ 明朝" w:hAnsi="ＭＳ 明朝"/>
          <w:szCs w:val="22"/>
        </w:rPr>
      </w:pPr>
      <w:r>
        <w:rPr>
          <w:rFonts w:ascii="ＭＳ 明朝" w:hAnsi="ＭＳ 明朝" w:hint="eastAsia"/>
          <w:szCs w:val="22"/>
        </w:rPr>
        <w:t>シ</w:t>
      </w:r>
      <w:r w:rsidR="000C538C">
        <w:rPr>
          <w:rFonts w:ascii="ＭＳ 明朝" w:hAnsi="ＭＳ 明朝" w:hint="eastAsia"/>
          <w:szCs w:val="22"/>
        </w:rPr>
        <w:t>）行事案内板の準備</w:t>
      </w:r>
    </w:p>
    <w:p w14:paraId="60650F26" w14:textId="77777777" w:rsidR="000C538C" w:rsidRDefault="00275CE7" w:rsidP="000C538C">
      <w:pPr>
        <w:ind w:left="907" w:hangingChars="400" w:hanging="907"/>
        <w:rPr>
          <w:rFonts w:ascii="ＭＳ 明朝" w:hAnsi="ＭＳ 明朝"/>
          <w:szCs w:val="22"/>
        </w:rPr>
      </w:pPr>
      <w:r>
        <w:rPr>
          <w:rFonts w:ascii="ＭＳ 明朝" w:hAnsi="ＭＳ 明朝" w:hint="eastAsia"/>
          <w:szCs w:val="22"/>
        </w:rPr>
        <w:t xml:space="preserve">　　　ス</w:t>
      </w:r>
      <w:r w:rsidR="000C538C">
        <w:rPr>
          <w:rFonts w:ascii="ＭＳ 明朝" w:hAnsi="ＭＳ 明朝" w:hint="eastAsia"/>
          <w:szCs w:val="22"/>
        </w:rPr>
        <w:t>） 講堂及び諸室の利用前点検及び開錠。利用予約形態に合わせた貸し施設の準備</w:t>
      </w:r>
    </w:p>
    <w:p w14:paraId="200305D7" w14:textId="77777777" w:rsidR="000C538C" w:rsidRDefault="00275CE7" w:rsidP="000C538C">
      <w:pPr>
        <w:ind w:leftChars="312" w:left="1163" w:hangingChars="201" w:hanging="456"/>
        <w:rPr>
          <w:rFonts w:ascii="ＭＳ 明朝" w:hAnsi="ＭＳ 明朝"/>
          <w:szCs w:val="22"/>
        </w:rPr>
      </w:pPr>
      <w:r>
        <w:rPr>
          <w:rFonts w:ascii="ＭＳ 明朝" w:hAnsi="ＭＳ 明朝" w:hint="eastAsia"/>
          <w:szCs w:val="22"/>
        </w:rPr>
        <w:t>セ</w:t>
      </w:r>
      <w:r w:rsidR="000C538C">
        <w:rPr>
          <w:rFonts w:ascii="ＭＳ 明朝" w:hAnsi="ＭＳ 明朝" w:hint="eastAsia"/>
          <w:szCs w:val="22"/>
        </w:rPr>
        <w:t>）</w:t>
      </w:r>
      <w:r>
        <w:rPr>
          <w:rFonts w:ascii="ＭＳ 明朝" w:hAnsi="ＭＳ 明朝" w:hint="eastAsia"/>
          <w:szCs w:val="22"/>
        </w:rPr>
        <w:t>備品の貸出し及び受領。必要に応じ設備の利用説明</w:t>
      </w:r>
    </w:p>
    <w:p w14:paraId="2F03C533" w14:textId="77777777" w:rsidR="000C538C" w:rsidRDefault="00275CE7" w:rsidP="000C538C">
      <w:pPr>
        <w:ind w:leftChars="312" w:left="936" w:hangingChars="101" w:hanging="229"/>
        <w:rPr>
          <w:rFonts w:ascii="ＭＳ 明朝" w:hAnsi="ＭＳ 明朝"/>
          <w:szCs w:val="22"/>
        </w:rPr>
      </w:pPr>
      <w:r>
        <w:rPr>
          <w:rFonts w:ascii="ＭＳ 明朝" w:hAnsi="ＭＳ 明朝" w:hint="eastAsia"/>
          <w:szCs w:val="22"/>
        </w:rPr>
        <w:t>ソ</w:t>
      </w:r>
      <w:r w:rsidR="000C538C">
        <w:rPr>
          <w:rFonts w:ascii="ＭＳ 明朝" w:hAnsi="ＭＳ 明朝" w:hint="eastAsia"/>
          <w:szCs w:val="22"/>
        </w:rPr>
        <w:t>）呼び出し、電話の取次ぎ</w:t>
      </w:r>
    </w:p>
    <w:p w14:paraId="3EB102EE" w14:textId="77777777" w:rsidR="000C538C" w:rsidRDefault="00275CE7" w:rsidP="000C538C">
      <w:pPr>
        <w:ind w:firstLineChars="299" w:firstLine="678"/>
        <w:rPr>
          <w:rFonts w:ascii="ＭＳ 明朝" w:hAnsi="ＭＳ 明朝"/>
          <w:szCs w:val="22"/>
        </w:rPr>
      </w:pPr>
      <w:r>
        <w:rPr>
          <w:rFonts w:ascii="ＭＳ 明朝" w:hAnsi="ＭＳ 明朝" w:hint="eastAsia"/>
          <w:szCs w:val="22"/>
        </w:rPr>
        <w:t>タ</w:t>
      </w:r>
      <w:r w:rsidR="000C538C">
        <w:rPr>
          <w:rFonts w:ascii="ＭＳ 明朝" w:hAnsi="ＭＳ 明朝" w:hint="eastAsia"/>
          <w:szCs w:val="22"/>
        </w:rPr>
        <w:t>）照明、冷暖房の操作</w:t>
      </w:r>
    </w:p>
    <w:p w14:paraId="27CA304A" w14:textId="77777777" w:rsidR="000C538C" w:rsidRDefault="00275CE7" w:rsidP="000C538C">
      <w:pPr>
        <w:ind w:left="1134" w:hangingChars="500" w:hanging="1134"/>
        <w:rPr>
          <w:rFonts w:ascii="ＭＳ 明朝" w:hAnsi="ＭＳ 明朝"/>
          <w:szCs w:val="22"/>
        </w:rPr>
      </w:pPr>
      <w:r>
        <w:rPr>
          <w:rFonts w:ascii="ＭＳ 明朝" w:hAnsi="ＭＳ 明朝" w:hint="eastAsia"/>
          <w:szCs w:val="22"/>
        </w:rPr>
        <w:t xml:space="preserve">　　　チ</w:t>
      </w:r>
      <w:r w:rsidR="000C538C">
        <w:rPr>
          <w:rFonts w:ascii="ＭＳ 明朝" w:hAnsi="ＭＳ 明朝" w:hint="eastAsia"/>
          <w:szCs w:val="22"/>
        </w:rPr>
        <w:t>）貸し施設の原状回復点検（施設の汚れ、施設、設備、備品の毀損等）及び施錠利用にあたっての指導をするほか、</w:t>
      </w:r>
      <w:r w:rsidR="000C538C" w:rsidRPr="00A3156F">
        <w:rPr>
          <w:rFonts w:ascii="ＭＳ 明朝" w:hAnsi="ＭＳ 明朝" w:hint="eastAsia"/>
          <w:szCs w:val="22"/>
        </w:rPr>
        <w:t>毀損等が生じた場合は、市に報告をすること。</w:t>
      </w:r>
      <w:r w:rsidR="000C538C">
        <w:rPr>
          <w:rFonts w:ascii="ＭＳ 明朝" w:hAnsi="ＭＳ 明朝" w:hint="eastAsia"/>
          <w:szCs w:val="22"/>
        </w:rPr>
        <w:t>忘れ物の保管管理。</w:t>
      </w:r>
    </w:p>
    <w:p w14:paraId="12AB59D5" w14:textId="77777777" w:rsidR="000C538C" w:rsidRDefault="00275CE7" w:rsidP="000C538C">
      <w:pPr>
        <w:ind w:left="1134" w:hangingChars="500" w:hanging="1134"/>
        <w:rPr>
          <w:rFonts w:ascii="ＭＳ 明朝" w:hAnsi="ＭＳ 明朝"/>
          <w:szCs w:val="22"/>
        </w:rPr>
      </w:pPr>
      <w:r>
        <w:rPr>
          <w:rFonts w:ascii="ＭＳ 明朝" w:hAnsi="ＭＳ 明朝" w:hint="eastAsia"/>
          <w:szCs w:val="22"/>
        </w:rPr>
        <w:t xml:space="preserve">　　　ツ</w:t>
      </w:r>
      <w:r w:rsidR="000C538C">
        <w:rPr>
          <w:rFonts w:ascii="ＭＳ 明朝" w:hAnsi="ＭＳ 明朝" w:hint="eastAsia"/>
          <w:szCs w:val="22"/>
        </w:rPr>
        <w:t>）利用案内、遵守事項などの説明に必要な資料を作成し、配布又は掲示。安全管理上の注意書きの掲示、指導。</w:t>
      </w:r>
    </w:p>
    <w:p w14:paraId="52A1F6C7" w14:textId="77777777" w:rsidR="000E032B" w:rsidRDefault="000E032B" w:rsidP="00275CE7">
      <w:pPr>
        <w:ind w:left="1134" w:hangingChars="500" w:hanging="1134"/>
        <w:rPr>
          <w:rFonts w:ascii="ＭＳ 明朝" w:hAnsi="ＭＳ 明朝"/>
          <w:szCs w:val="22"/>
        </w:rPr>
      </w:pPr>
      <w:r>
        <w:rPr>
          <w:rFonts w:ascii="ＭＳ 明朝" w:hAnsi="ＭＳ 明朝" w:hint="eastAsia"/>
          <w:szCs w:val="22"/>
        </w:rPr>
        <w:t xml:space="preserve">　　</w:t>
      </w:r>
      <w:r w:rsidR="003F0C0D">
        <w:rPr>
          <w:rFonts w:ascii="ＭＳ 明朝" w:hAnsi="ＭＳ 明朝" w:hint="eastAsia"/>
          <w:szCs w:val="22"/>
        </w:rPr>
        <w:t xml:space="preserve">　　　　</w:t>
      </w:r>
    </w:p>
    <w:p w14:paraId="2A850530" w14:textId="19AEB105" w:rsidR="000C538C" w:rsidRDefault="001D5B5A" w:rsidP="00494A5F">
      <w:pPr>
        <w:ind w:leftChars="212" w:left="708" w:hangingChars="100" w:hanging="227"/>
        <w:rPr>
          <w:rFonts w:ascii="ＭＳ 明朝" w:hAnsi="ＭＳ 明朝"/>
          <w:szCs w:val="22"/>
        </w:rPr>
      </w:pPr>
      <w:r w:rsidRPr="00586928">
        <w:rPr>
          <w:rFonts w:ascii="ＭＳ 明朝" w:hAnsi="ＭＳ 明朝" w:hint="eastAsia"/>
          <w:szCs w:val="22"/>
        </w:rPr>
        <w:lastRenderedPageBreak/>
        <w:t>③図書業務</w:t>
      </w:r>
    </w:p>
    <w:p w14:paraId="4C24D48F" w14:textId="77777777" w:rsidR="000C538C" w:rsidRPr="000C538C" w:rsidRDefault="000C538C" w:rsidP="000C538C">
      <w:pPr>
        <w:ind w:leftChars="312" w:left="707"/>
        <w:rPr>
          <w:rFonts w:ascii="ＭＳ 明朝" w:hAnsi="ＭＳ 明朝"/>
          <w:szCs w:val="22"/>
        </w:rPr>
      </w:pPr>
      <w:r>
        <w:rPr>
          <w:rFonts w:ascii="ＭＳ 明朝" w:hAnsi="ＭＳ 明朝" w:hint="eastAsia"/>
          <w:szCs w:val="22"/>
        </w:rPr>
        <w:t>ア）</w:t>
      </w:r>
      <w:r w:rsidRPr="006544B2">
        <w:rPr>
          <w:rFonts w:ascii="ＭＳ 明朝" w:hAnsi="ＭＳ 明朝" w:hint="eastAsia"/>
          <w:color w:val="000000"/>
          <w:szCs w:val="22"/>
        </w:rPr>
        <w:t>図書貸出券の交付（申請受付、システム入力、図書の利用案内を説明）</w:t>
      </w:r>
    </w:p>
    <w:p w14:paraId="3BFB4EC9" w14:textId="77777777" w:rsidR="000C538C" w:rsidRPr="006544B2" w:rsidRDefault="000C538C" w:rsidP="000C538C">
      <w:pPr>
        <w:pStyle w:val="a9"/>
        <w:ind w:leftChars="0" w:left="220" w:firstLineChars="200" w:firstLine="453"/>
        <w:rPr>
          <w:rFonts w:ascii="ＭＳ 明朝" w:hAnsi="ＭＳ 明朝"/>
          <w:color w:val="000000"/>
          <w:sz w:val="22"/>
          <w:szCs w:val="22"/>
        </w:rPr>
      </w:pPr>
      <w:r>
        <w:rPr>
          <w:rFonts w:ascii="ＭＳ 明朝" w:hAnsi="ＭＳ 明朝" w:hint="eastAsia"/>
          <w:color w:val="000000"/>
          <w:sz w:val="22"/>
          <w:szCs w:val="22"/>
        </w:rPr>
        <w:t>イ）</w:t>
      </w:r>
      <w:r w:rsidRPr="006544B2">
        <w:rPr>
          <w:rFonts w:ascii="ＭＳ 明朝" w:hAnsi="ＭＳ 明朝" w:hint="eastAsia"/>
          <w:color w:val="000000"/>
          <w:sz w:val="22"/>
          <w:szCs w:val="22"/>
        </w:rPr>
        <w:t>利用者登録の変更（申請受付、システム入力）</w:t>
      </w:r>
    </w:p>
    <w:p w14:paraId="330A50E2" w14:textId="77777777" w:rsidR="000C538C" w:rsidRPr="006544B2" w:rsidRDefault="000C538C" w:rsidP="000C538C">
      <w:pPr>
        <w:ind w:firstLineChars="300" w:firstLine="680"/>
        <w:rPr>
          <w:rFonts w:ascii="ＭＳ 明朝" w:hAnsi="ＭＳ 明朝"/>
          <w:color w:val="000000"/>
          <w:szCs w:val="22"/>
        </w:rPr>
      </w:pPr>
      <w:r>
        <w:rPr>
          <w:rFonts w:ascii="ＭＳ 明朝" w:hAnsi="ＭＳ 明朝" w:hint="eastAsia"/>
          <w:color w:val="000000"/>
          <w:szCs w:val="22"/>
        </w:rPr>
        <w:t>ウ）</w:t>
      </w:r>
      <w:r w:rsidRPr="006544B2">
        <w:rPr>
          <w:rFonts w:ascii="ＭＳ 明朝" w:hAnsi="ＭＳ 明朝" w:hint="eastAsia"/>
          <w:color w:val="000000"/>
          <w:szCs w:val="22"/>
        </w:rPr>
        <w:t>図書の貸出（返却期限付レシートの発行）</w:t>
      </w:r>
    </w:p>
    <w:p w14:paraId="2DCDBC1A" w14:textId="77777777" w:rsidR="000C538C" w:rsidRPr="006544B2" w:rsidRDefault="000C538C" w:rsidP="000C538C">
      <w:pPr>
        <w:ind w:leftChars="300" w:left="1133" w:hangingChars="200" w:hanging="453"/>
        <w:rPr>
          <w:rFonts w:ascii="ＭＳ 明朝" w:hAnsi="ＭＳ 明朝"/>
          <w:color w:val="000000"/>
          <w:szCs w:val="22"/>
        </w:rPr>
      </w:pPr>
      <w:r>
        <w:rPr>
          <w:rFonts w:ascii="ＭＳ 明朝" w:hAnsi="ＭＳ 明朝" w:hint="eastAsia"/>
          <w:color w:val="000000"/>
          <w:szCs w:val="22"/>
        </w:rPr>
        <w:t>エ）</w:t>
      </w:r>
      <w:r w:rsidRPr="006544B2">
        <w:rPr>
          <w:rFonts w:ascii="ＭＳ 明朝" w:hAnsi="ＭＳ 明朝" w:hint="eastAsia"/>
          <w:color w:val="000000"/>
          <w:szCs w:val="22"/>
        </w:rPr>
        <w:t xml:space="preserve">図書の返却（返却本の書棚への配架又は分別保管。連絡便の対応。紛失・破損の対応）　　　　　</w:t>
      </w:r>
    </w:p>
    <w:p w14:paraId="48B60EA8" w14:textId="77777777" w:rsidR="000C538C" w:rsidRPr="00AC4BB8" w:rsidRDefault="007C221B" w:rsidP="000C538C">
      <w:pPr>
        <w:ind w:leftChars="300" w:left="1133" w:hangingChars="200" w:hanging="453"/>
        <w:rPr>
          <w:rFonts w:ascii="ＭＳ 明朝" w:hAnsi="ＭＳ 明朝"/>
          <w:color w:val="000000" w:themeColor="text1"/>
          <w:szCs w:val="22"/>
        </w:rPr>
      </w:pPr>
      <w:r>
        <w:rPr>
          <w:rFonts w:ascii="ＭＳ 明朝" w:hAnsi="ＭＳ 明朝" w:hint="eastAsia"/>
          <w:color w:val="000000"/>
          <w:szCs w:val="22"/>
        </w:rPr>
        <w:t>オ</w:t>
      </w:r>
      <w:r w:rsidR="000C538C">
        <w:rPr>
          <w:rFonts w:ascii="ＭＳ 明朝" w:hAnsi="ＭＳ 明朝" w:hint="eastAsia"/>
          <w:color w:val="000000"/>
          <w:szCs w:val="22"/>
        </w:rPr>
        <w:t>）</w:t>
      </w:r>
      <w:r w:rsidR="000C538C" w:rsidRPr="006544B2">
        <w:rPr>
          <w:rFonts w:ascii="ＭＳ 明朝" w:hAnsi="ＭＳ 明朝" w:hint="eastAsia"/>
          <w:color w:val="000000"/>
          <w:szCs w:val="22"/>
        </w:rPr>
        <w:t>図書の予</w:t>
      </w:r>
      <w:r w:rsidR="000C538C" w:rsidRPr="00AC4BB8">
        <w:rPr>
          <w:rFonts w:ascii="ＭＳ 明朝" w:hAnsi="ＭＳ 明朝" w:hint="eastAsia"/>
          <w:color w:val="000000" w:themeColor="text1"/>
          <w:szCs w:val="22"/>
        </w:rPr>
        <w:t>約</w:t>
      </w:r>
      <w:r w:rsidR="00A41F33" w:rsidRPr="00AC4BB8">
        <w:rPr>
          <w:rFonts w:ascii="ＭＳ 明朝" w:hAnsi="ＭＳ 明朝" w:hint="eastAsia"/>
          <w:color w:val="000000" w:themeColor="text1"/>
          <w:szCs w:val="22"/>
        </w:rPr>
        <w:t>、購入希望受付</w:t>
      </w:r>
      <w:r w:rsidR="000C538C" w:rsidRPr="00AC4BB8">
        <w:rPr>
          <w:rFonts w:ascii="ＭＳ 明朝" w:hAnsi="ＭＳ 明朝" w:hint="eastAsia"/>
          <w:color w:val="000000" w:themeColor="text1"/>
          <w:szCs w:val="22"/>
        </w:rPr>
        <w:t>（予約</w:t>
      </w:r>
      <w:r w:rsidR="00A41F33" w:rsidRPr="00AC4BB8">
        <w:rPr>
          <w:rFonts w:ascii="ＭＳ 明朝" w:hAnsi="ＭＳ 明朝" w:hint="eastAsia"/>
          <w:color w:val="000000" w:themeColor="text1"/>
          <w:szCs w:val="22"/>
        </w:rPr>
        <w:t>及び購入希望</w:t>
      </w:r>
      <w:r w:rsidR="000C538C" w:rsidRPr="00AC4BB8">
        <w:rPr>
          <w:rFonts w:ascii="ＭＳ 明朝" w:hAnsi="ＭＳ 明朝" w:hint="eastAsia"/>
          <w:color w:val="000000" w:themeColor="text1"/>
          <w:szCs w:val="22"/>
        </w:rPr>
        <w:t>内容のシステム入力。</w:t>
      </w:r>
      <w:r w:rsidR="00A41F33" w:rsidRPr="00AC4BB8">
        <w:rPr>
          <w:rFonts w:ascii="ＭＳ 明朝" w:hAnsi="ＭＳ 明朝" w:hint="eastAsia"/>
          <w:color w:val="000000" w:themeColor="text1"/>
          <w:szCs w:val="22"/>
        </w:rPr>
        <w:t>棚から</w:t>
      </w:r>
      <w:r w:rsidR="000C538C" w:rsidRPr="00AC4BB8">
        <w:rPr>
          <w:rFonts w:ascii="ＭＳ 明朝" w:hAnsi="ＭＳ 明朝" w:hint="eastAsia"/>
          <w:color w:val="000000" w:themeColor="text1"/>
          <w:szCs w:val="22"/>
        </w:rPr>
        <w:t>予約本</w:t>
      </w:r>
      <w:r w:rsidR="00A41F33" w:rsidRPr="00AC4BB8">
        <w:rPr>
          <w:rFonts w:ascii="ＭＳ 明朝" w:hAnsi="ＭＳ 明朝" w:hint="eastAsia"/>
          <w:color w:val="000000" w:themeColor="text1"/>
          <w:szCs w:val="22"/>
        </w:rPr>
        <w:t>を</w:t>
      </w:r>
      <w:r w:rsidR="000C538C" w:rsidRPr="00AC4BB8">
        <w:rPr>
          <w:rFonts w:ascii="ＭＳ 明朝" w:hAnsi="ＭＳ 明朝" w:hint="eastAsia"/>
          <w:color w:val="000000" w:themeColor="text1"/>
          <w:szCs w:val="22"/>
        </w:rPr>
        <w:t>確保</w:t>
      </w:r>
      <w:r w:rsidR="00A9527B" w:rsidRPr="00AC4BB8">
        <w:rPr>
          <w:rFonts w:ascii="ＭＳ 明朝" w:hAnsi="ＭＳ 明朝" w:hint="eastAsia"/>
          <w:color w:val="000000" w:themeColor="text1"/>
          <w:szCs w:val="22"/>
        </w:rPr>
        <w:t>（１日２～10冊程度）</w:t>
      </w:r>
      <w:r w:rsidR="000C538C" w:rsidRPr="00AC4BB8">
        <w:rPr>
          <w:rFonts w:ascii="ＭＳ 明朝" w:hAnsi="ＭＳ 明朝" w:hint="eastAsia"/>
          <w:color w:val="000000" w:themeColor="text1"/>
          <w:szCs w:val="22"/>
        </w:rPr>
        <w:t>。</w:t>
      </w:r>
      <w:r w:rsidR="00A41F33" w:rsidRPr="00AC4BB8">
        <w:rPr>
          <w:rFonts w:ascii="ＭＳ 明朝" w:hAnsi="ＭＳ 明朝" w:hint="eastAsia"/>
          <w:color w:val="000000" w:themeColor="text1"/>
          <w:szCs w:val="22"/>
        </w:rPr>
        <w:t>他館所蔵の</w:t>
      </w:r>
      <w:r w:rsidR="000C538C" w:rsidRPr="00AC4BB8">
        <w:rPr>
          <w:rFonts w:ascii="ＭＳ 明朝" w:hAnsi="ＭＳ 明朝" w:hint="eastAsia"/>
          <w:color w:val="000000" w:themeColor="text1"/>
          <w:szCs w:val="22"/>
        </w:rPr>
        <w:t>予約本到着後、</w:t>
      </w:r>
      <w:r w:rsidR="00E20F92" w:rsidRPr="00AC4BB8">
        <w:rPr>
          <w:rFonts w:ascii="ＭＳ 明朝" w:hAnsi="ＭＳ 明朝" w:hint="eastAsia"/>
          <w:color w:val="000000" w:themeColor="text1"/>
          <w:szCs w:val="22"/>
        </w:rPr>
        <w:t>連絡方法が「電話」の</w:t>
      </w:r>
      <w:r w:rsidR="000C538C" w:rsidRPr="00AC4BB8">
        <w:rPr>
          <w:rFonts w:ascii="ＭＳ 明朝" w:hAnsi="ＭＳ 明朝" w:hint="eastAsia"/>
          <w:color w:val="000000" w:themeColor="text1"/>
          <w:szCs w:val="22"/>
        </w:rPr>
        <w:t>申請者へ連絡</w:t>
      </w:r>
      <w:r w:rsidR="00A41F33" w:rsidRPr="00AC4BB8">
        <w:rPr>
          <w:rFonts w:ascii="ＭＳ 明朝" w:hAnsi="ＭＳ 明朝" w:hint="eastAsia"/>
          <w:color w:val="000000" w:themeColor="text1"/>
          <w:szCs w:val="22"/>
        </w:rPr>
        <w:t>。</w:t>
      </w:r>
      <w:r w:rsidR="000C538C" w:rsidRPr="00AC4BB8">
        <w:rPr>
          <w:rFonts w:ascii="ＭＳ 明朝" w:hAnsi="ＭＳ 明朝" w:hint="eastAsia"/>
          <w:color w:val="000000" w:themeColor="text1"/>
          <w:szCs w:val="22"/>
        </w:rPr>
        <w:t>）</w:t>
      </w:r>
    </w:p>
    <w:p w14:paraId="0B5D1B60" w14:textId="77777777" w:rsidR="000C538C" w:rsidRPr="00AC4BB8" w:rsidRDefault="007C221B" w:rsidP="000C538C">
      <w:pPr>
        <w:ind w:firstLineChars="300" w:firstLine="680"/>
        <w:rPr>
          <w:rFonts w:ascii="ＭＳ 明朝" w:hAnsi="ＭＳ 明朝"/>
          <w:color w:val="000000" w:themeColor="text1"/>
          <w:szCs w:val="22"/>
        </w:rPr>
      </w:pPr>
      <w:r w:rsidRPr="00AC4BB8">
        <w:rPr>
          <w:rFonts w:ascii="ＭＳ 明朝" w:hAnsi="ＭＳ 明朝" w:hint="eastAsia"/>
          <w:color w:val="000000" w:themeColor="text1"/>
          <w:szCs w:val="22"/>
        </w:rPr>
        <w:t>カ</w:t>
      </w:r>
      <w:r w:rsidR="000C538C" w:rsidRPr="00AC4BB8">
        <w:rPr>
          <w:rFonts w:ascii="ＭＳ 明朝" w:hAnsi="ＭＳ 明朝" w:hint="eastAsia"/>
          <w:color w:val="000000" w:themeColor="text1"/>
          <w:szCs w:val="22"/>
        </w:rPr>
        <w:t>）図書の検索</w:t>
      </w:r>
    </w:p>
    <w:p w14:paraId="0DEFEB46" w14:textId="77777777" w:rsidR="000C538C" w:rsidRPr="006544B2" w:rsidRDefault="007C221B" w:rsidP="000C538C">
      <w:pPr>
        <w:ind w:firstLineChars="300" w:firstLine="680"/>
        <w:rPr>
          <w:rFonts w:ascii="ＭＳ 明朝" w:hAnsi="ＭＳ 明朝"/>
          <w:color w:val="000000"/>
          <w:szCs w:val="22"/>
        </w:rPr>
      </w:pPr>
      <w:r>
        <w:rPr>
          <w:rFonts w:ascii="ＭＳ 明朝" w:hAnsi="ＭＳ 明朝" w:hint="eastAsia"/>
          <w:color w:val="000000"/>
          <w:szCs w:val="22"/>
        </w:rPr>
        <w:t>キ</w:t>
      </w:r>
      <w:r w:rsidR="000C538C">
        <w:rPr>
          <w:rFonts w:ascii="ＭＳ 明朝" w:hAnsi="ＭＳ 明朝" w:hint="eastAsia"/>
          <w:color w:val="000000"/>
          <w:szCs w:val="22"/>
        </w:rPr>
        <w:t>）</w:t>
      </w:r>
      <w:r w:rsidR="000C538C" w:rsidRPr="006544B2">
        <w:rPr>
          <w:rFonts w:ascii="ＭＳ 明朝" w:hAnsi="ＭＳ 明朝" w:hint="eastAsia"/>
          <w:color w:val="000000"/>
          <w:szCs w:val="22"/>
        </w:rPr>
        <w:t>書架の配架・整理</w:t>
      </w:r>
    </w:p>
    <w:p w14:paraId="48219526" w14:textId="77777777" w:rsidR="000C538C" w:rsidRPr="006544B2" w:rsidRDefault="007C221B" w:rsidP="000C538C">
      <w:pPr>
        <w:ind w:firstLineChars="300" w:firstLine="680"/>
        <w:rPr>
          <w:rFonts w:ascii="ＭＳ 明朝" w:hAnsi="ＭＳ 明朝"/>
          <w:color w:val="000000"/>
          <w:szCs w:val="22"/>
        </w:rPr>
      </w:pPr>
      <w:r>
        <w:rPr>
          <w:rFonts w:ascii="ＭＳ 明朝" w:hAnsi="ＭＳ 明朝" w:hint="eastAsia"/>
          <w:color w:val="000000"/>
          <w:szCs w:val="22"/>
        </w:rPr>
        <w:t>ク</w:t>
      </w:r>
      <w:r w:rsidR="000C538C">
        <w:rPr>
          <w:rFonts w:ascii="ＭＳ 明朝" w:hAnsi="ＭＳ 明朝" w:hint="eastAsia"/>
          <w:color w:val="000000"/>
          <w:szCs w:val="22"/>
        </w:rPr>
        <w:t>）</w:t>
      </w:r>
      <w:r w:rsidR="000C538C" w:rsidRPr="006544B2">
        <w:rPr>
          <w:rFonts w:ascii="ＭＳ 明朝" w:hAnsi="ＭＳ 明朝" w:hint="eastAsia"/>
          <w:color w:val="000000"/>
          <w:szCs w:val="22"/>
        </w:rPr>
        <w:t>督促業務（貸出・返却時などに利用者がその場にいる場合は随時督促。</w:t>
      </w:r>
    </w:p>
    <w:p w14:paraId="4B63BFE6" w14:textId="77777777" w:rsidR="000C538C" w:rsidRPr="006544B2" w:rsidRDefault="000C538C" w:rsidP="000C538C">
      <w:pPr>
        <w:ind w:firstLineChars="500" w:firstLine="1134"/>
        <w:rPr>
          <w:rFonts w:ascii="ＭＳ 明朝" w:hAnsi="ＭＳ 明朝"/>
          <w:color w:val="000000"/>
          <w:szCs w:val="22"/>
        </w:rPr>
      </w:pPr>
      <w:r w:rsidRPr="006544B2">
        <w:rPr>
          <w:rFonts w:ascii="ＭＳ 明朝" w:hAnsi="ＭＳ 明朝" w:hint="eastAsia"/>
          <w:color w:val="000000"/>
          <w:szCs w:val="22"/>
        </w:rPr>
        <w:t>ただし、電話での督促業務は図書館で行う）</w:t>
      </w:r>
    </w:p>
    <w:p w14:paraId="4CC5C660" w14:textId="77777777" w:rsidR="000C538C" w:rsidRPr="006544B2" w:rsidRDefault="007C221B" w:rsidP="000C538C">
      <w:pPr>
        <w:ind w:firstLineChars="300" w:firstLine="680"/>
        <w:rPr>
          <w:rFonts w:ascii="ＭＳ 明朝" w:hAnsi="ＭＳ 明朝"/>
          <w:color w:val="000000"/>
          <w:szCs w:val="22"/>
        </w:rPr>
      </w:pPr>
      <w:r>
        <w:rPr>
          <w:rFonts w:ascii="ＭＳ 明朝" w:hAnsi="ＭＳ 明朝" w:hint="eastAsia"/>
          <w:color w:val="000000"/>
          <w:szCs w:val="22"/>
        </w:rPr>
        <w:t>ケ</w:t>
      </w:r>
      <w:r w:rsidR="000C538C">
        <w:rPr>
          <w:rFonts w:ascii="ＭＳ 明朝" w:hAnsi="ＭＳ 明朝" w:hint="eastAsia"/>
          <w:color w:val="000000"/>
          <w:szCs w:val="22"/>
        </w:rPr>
        <w:t>）</w:t>
      </w:r>
      <w:r w:rsidR="000C538C" w:rsidRPr="006544B2">
        <w:rPr>
          <w:rFonts w:ascii="ＭＳ 明朝" w:hAnsi="ＭＳ 明朝" w:hint="eastAsia"/>
          <w:color w:val="000000"/>
          <w:szCs w:val="22"/>
        </w:rPr>
        <w:t>利用統計</w:t>
      </w:r>
    </w:p>
    <w:p w14:paraId="5A583953" w14:textId="77777777" w:rsidR="000C538C" w:rsidRPr="006544B2" w:rsidRDefault="007C221B" w:rsidP="000C538C">
      <w:pPr>
        <w:ind w:firstLineChars="300" w:firstLine="680"/>
        <w:rPr>
          <w:rFonts w:ascii="ＭＳ 明朝" w:hAnsi="ＭＳ 明朝"/>
          <w:color w:val="000000"/>
          <w:szCs w:val="22"/>
        </w:rPr>
      </w:pPr>
      <w:r>
        <w:rPr>
          <w:rFonts w:ascii="ＭＳ 明朝" w:hAnsi="ＭＳ 明朝" w:hint="eastAsia"/>
          <w:color w:val="000000"/>
          <w:szCs w:val="22"/>
        </w:rPr>
        <w:t>コ</w:t>
      </w:r>
      <w:r w:rsidR="000C538C">
        <w:rPr>
          <w:rFonts w:ascii="ＭＳ 明朝" w:hAnsi="ＭＳ 明朝" w:hint="eastAsia"/>
          <w:color w:val="000000"/>
          <w:szCs w:val="22"/>
        </w:rPr>
        <w:t>）</w:t>
      </w:r>
      <w:r w:rsidR="000C538C" w:rsidRPr="006544B2">
        <w:rPr>
          <w:rFonts w:ascii="ＭＳ 明朝" w:hAnsi="ＭＳ 明朝" w:hint="eastAsia"/>
          <w:color w:val="000000"/>
          <w:szCs w:val="22"/>
        </w:rPr>
        <w:t>ちらし等の掲示及び配布</w:t>
      </w:r>
    </w:p>
    <w:p w14:paraId="059C06F0" w14:textId="28AE5D7D" w:rsidR="000C538C" w:rsidRPr="006544B2" w:rsidRDefault="000C538C" w:rsidP="009E4841">
      <w:pPr>
        <w:ind w:leftChars="100" w:left="1134" w:hangingChars="400" w:hanging="907"/>
        <w:rPr>
          <w:rFonts w:ascii="ＭＳ 明朝" w:hAnsi="ＭＳ 明朝"/>
          <w:color w:val="000000"/>
          <w:szCs w:val="22"/>
        </w:rPr>
      </w:pPr>
      <w:r w:rsidRPr="006544B2">
        <w:rPr>
          <w:rFonts w:ascii="ＭＳ 明朝" w:hAnsi="ＭＳ 明朝" w:hint="eastAsia"/>
          <w:color w:val="000000"/>
          <w:szCs w:val="22"/>
        </w:rPr>
        <w:t xml:space="preserve">　　　</w:t>
      </w:r>
      <w:r w:rsidR="009E4841">
        <w:rPr>
          <w:rFonts w:ascii="ＭＳ 明朝" w:hAnsi="ＭＳ 明朝" w:hint="eastAsia"/>
          <w:color w:val="000000"/>
          <w:szCs w:val="22"/>
        </w:rPr>
        <w:t xml:space="preserve">　　</w:t>
      </w:r>
      <w:r w:rsidRPr="006544B2">
        <w:rPr>
          <w:rFonts w:ascii="ＭＳ 明朝" w:hAnsi="ＭＳ 明朝" w:hint="eastAsia"/>
          <w:color w:val="000000"/>
          <w:szCs w:val="22"/>
        </w:rPr>
        <w:t>このほか図書館情報システムを使用するため、システムの取り扱い方法・ルールを、指定期間開始前に図書館の職員から習得し、適切な運営を行う。特に個人情報の取り扱いについては法令・守秘義務を遵守すること。</w:t>
      </w:r>
    </w:p>
    <w:p w14:paraId="650C7525" w14:textId="46B0696D" w:rsidR="009E4841" w:rsidRDefault="000C538C" w:rsidP="009E4841">
      <w:pPr>
        <w:ind w:leftChars="212" w:left="1161" w:hangingChars="300" w:hanging="680"/>
        <w:rPr>
          <w:rFonts w:ascii="ＭＳ 明朝" w:hAnsi="ＭＳ 明朝"/>
          <w:color w:val="000000"/>
          <w:szCs w:val="22"/>
        </w:rPr>
      </w:pPr>
      <w:r w:rsidRPr="006544B2">
        <w:rPr>
          <w:rFonts w:ascii="ＭＳ 明朝" w:hAnsi="ＭＳ 明朝" w:hint="eastAsia"/>
          <w:color w:val="000000"/>
          <w:szCs w:val="22"/>
        </w:rPr>
        <w:t xml:space="preserve">　</w:t>
      </w:r>
      <w:r w:rsidR="009E4841">
        <w:rPr>
          <w:rFonts w:ascii="ＭＳ 明朝" w:hAnsi="ＭＳ 明朝" w:hint="eastAsia"/>
          <w:color w:val="000000"/>
          <w:szCs w:val="22"/>
        </w:rPr>
        <w:t xml:space="preserve">　</w:t>
      </w:r>
      <w:r w:rsidR="00863D91">
        <w:rPr>
          <w:rFonts w:ascii="ＭＳ 明朝" w:hAnsi="ＭＳ 明朝" w:hint="eastAsia"/>
          <w:color w:val="000000"/>
          <w:szCs w:val="22"/>
        </w:rPr>
        <w:t xml:space="preserve">　</w:t>
      </w:r>
      <w:r w:rsidR="009E4841">
        <w:rPr>
          <w:rFonts w:ascii="ＭＳ 明朝" w:hAnsi="ＭＳ 明朝" w:hint="eastAsia"/>
          <w:color w:val="000000"/>
          <w:szCs w:val="22"/>
        </w:rPr>
        <w:t xml:space="preserve">　</w:t>
      </w:r>
      <w:r w:rsidRPr="006544B2">
        <w:rPr>
          <w:rFonts w:ascii="ＭＳ 明朝" w:hAnsi="ＭＳ 明朝" w:hint="eastAsia"/>
          <w:color w:val="000000"/>
          <w:szCs w:val="22"/>
        </w:rPr>
        <w:t>また、緊急時（システムダウン等）に図書館の指示に従い対応すること。図書館の利用規則の変更に伴って随時対応すること。</w:t>
      </w:r>
    </w:p>
    <w:p w14:paraId="09AC584F" w14:textId="77777777" w:rsidR="009E4841" w:rsidRPr="009E4841" w:rsidRDefault="009E4841" w:rsidP="009E4841">
      <w:pPr>
        <w:ind w:leftChars="212" w:left="1161" w:hangingChars="300" w:hanging="680"/>
        <w:rPr>
          <w:rFonts w:ascii="ＭＳ 明朝" w:hAnsi="ＭＳ 明朝"/>
          <w:color w:val="000000"/>
          <w:szCs w:val="22"/>
        </w:rPr>
      </w:pPr>
    </w:p>
    <w:p w14:paraId="29F6EC6D" w14:textId="5A4533FA" w:rsidR="009E4841" w:rsidRDefault="009E4841" w:rsidP="009E4841">
      <w:pPr>
        <w:ind w:firstLineChars="500" w:firstLine="1134"/>
        <w:rPr>
          <w:rFonts w:ascii="ＭＳ 明朝" w:hAnsi="ＭＳ 明朝"/>
          <w:szCs w:val="22"/>
        </w:rPr>
      </w:pPr>
      <w:r>
        <w:rPr>
          <w:rFonts w:ascii="ＭＳ 明朝" w:hAnsi="ＭＳ 明朝" w:hint="eastAsia"/>
          <w:szCs w:val="22"/>
        </w:rPr>
        <w:t>なお、図書業務</w:t>
      </w:r>
      <w:r w:rsidRPr="00B66523">
        <w:rPr>
          <w:rFonts w:hint="eastAsia"/>
        </w:rPr>
        <w:t>に関する</w:t>
      </w:r>
      <w:r>
        <w:rPr>
          <w:rFonts w:hint="eastAsia"/>
        </w:rPr>
        <w:t>参考</w:t>
      </w:r>
      <w:r w:rsidRPr="00B66523">
        <w:rPr>
          <w:rFonts w:hint="eastAsia"/>
        </w:rPr>
        <w:t>数値は、以下</w:t>
      </w:r>
      <w:r w:rsidR="006E1553">
        <w:rPr>
          <w:rFonts w:hint="eastAsia"/>
        </w:rPr>
        <w:t>のとおりとする</w:t>
      </w:r>
      <w:r>
        <w:rPr>
          <w:rFonts w:hint="eastAsia"/>
        </w:rPr>
        <w:t>。</w:t>
      </w:r>
    </w:p>
    <w:tbl>
      <w:tblPr>
        <w:tblW w:w="88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2216"/>
        <w:gridCol w:w="2216"/>
        <w:gridCol w:w="2217"/>
      </w:tblGrid>
      <w:tr w:rsidR="009E4841" w:rsidRPr="009E4841" w14:paraId="7D976797" w14:textId="77777777" w:rsidTr="00670E92">
        <w:tc>
          <w:tcPr>
            <w:tcW w:w="2216" w:type="dxa"/>
          </w:tcPr>
          <w:p w14:paraId="00D8EAB1" w14:textId="77777777" w:rsidR="009E4841" w:rsidRPr="00711A38" w:rsidRDefault="009E4841" w:rsidP="00670E92">
            <w:pPr>
              <w:jc w:val="center"/>
              <w:rPr>
                <w:rFonts w:hAnsi="ＭＳ 明朝"/>
                <w:color w:val="000000" w:themeColor="text1"/>
              </w:rPr>
            </w:pPr>
            <w:bookmarkStart w:id="0" w:name="_Hlk81471673"/>
            <w:r w:rsidRPr="00711A38">
              <w:rPr>
                <w:rFonts w:hAnsi="ＭＳ 明朝" w:hint="eastAsia"/>
                <w:color w:val="000000" w:themeColor="text1"/>
              </w:rPr>
              <w:t>令和７年度実績</w:t>
            </w:r>
          </w:p>
        </w:tc>
        <w:tc>
          <w:tcPr>
            <w:tcW w:w="2216" w:type="dxa"/>
          </w:tcPr>
          <w:p w14:paraId="1CB03AA8" w14:textId="38A5D4DB" w:rsidR="009E4841" w:rsidRPr="00711A38" w:rsidRDefault="009E4841" w:rsidP="00670E92">
            <w:pPr>
              <w:jc w:val="center"/>
              <w:rPr>
                <w:rFonts w:hAnsi="ＭＳ 明朝"/>
                <w:color w:val="000000" w:themeColor="text1"/>
              </w:rPr>
            </w:pPr>
            <w:r w:rsidRPr="00711A38">
              <w:rPr>
                <w:rFonts w:hAnsi="ＭＳ 明朝" w:hint="eastAsia"/>
                <w:color w:val="000000" w:themeColor="text1"/>
              </w:rPr>
              <w:t xml:space="preserve">冊・枚数　</w:t>
            </w:r>
          </w:p>
        </w:tc>
        <w:tc>
          <w:tcPr>
            <w:tcW w:w="2216" w:type="dxa"/>
          </w:tcPr>
          <w:p w14:paraId="2FC6F4E8" w14:textId="3EFADABA" w:rsidR="009E4841" w:rsidRPr="00711A38" w:rsidRDefault="009E4841" w:rsidP="00670E92">
            <w:pPr>
              <w:jc w:val="center"/>
              <w:rPr>
                <w:rFonts w:hAnsi="ＭＳ 明朝"/>
                <w:color w:val="000000" w:themeColor="text1"/>
              </w:rPr>
            </w:pPr>
            <w:r w:rsidRPr="00711A38">
              <w:rPr>
                <w:rFonts w:hAnsi="ＭＳ 明朝" w:hint="eastAsia"/>
                <w:color w:val="000000" w:themeColor="text1"/>
              </w:rPr>
              <w:t>件数</w:t>
            </w:r>
          </w:p>
        </w:tc>
        <w:tc>
          <w:tcPr>
            <w:tcW w:w="2217" w:type="dxa"/>
          </w:tcPr>
          <w:p w14:paraId="7EAE3E42" w14:textId="77777777" w:rsidR="009E4841" w:rsidRPr="00711A38" w:rsidRDefault="009E4841" w:rsidP="00670E92">
            <w:pPr>
              <w:jc w:val="center"/>
              <w:rPr>
                <w:rFonts w:hAnsi="ＭＳ 明朝"/>
                <w:color w:val="000000" w:themeColor="text1"/>
              </w:rPr>
            </w:pPr>
            <w:r w:rsidRPr="00711A38">
              <w:rPr>
                <w:rFonts w:hAnsi="ＭＳ 明朝" w:hint="eastAsia"/>
                <w:color w:val="000000" w:themeColor="text1"/>
              </w:rPr>
              <w:t>備　考</w:t>
            </w:r>
          </w:p>
        </w:tc>
      </w:tr>
      <w:tr w:rsidR="009E4841" w:rsidRPr="009E4841" w14:paraId="0142F0EC" w14:textId="77777777" w:rsidTr="00670E92">
        <w:tc>
          <w:tcPr>
            <w:tcW w:w="2216" w:type="dxa"/>
          </w:tcPr>
          <w:p w14:paraId="182DCEBD" w14:textId="77777777" w:rsidR="009E4841" w:rsidRPr="00711A38" w:rsidRDefault="009E4841" w:rsidP="00670E92">
            <w:pPr>
              <w:rPr>
                <w:rFonts w:hAnsi="ＭＳ 明朝"/>
                <w:color w:val="000000" w:themeColor="text1"/>
              </w:rPr>
            </w:pPr>
            <w:r w:rsidRPr="00711A38">
              <w:rPr>
                <w:rFonts w:hAnsi="ＭＳ 明朝" w:hint="eastAsia"/>
                <w:color w:val="000000" w:themeColor="text1"/>
              </w:rPr>
              <w:t>総貸出数</w:t>
            </w:r>
          </w:p>
          <w:p w14:paraId="346E0CF5" w14:textId="1F0B8659" w:rsidR="009E4841" w:rsidRPr="00711A38" w:rsidRDefault="009E4841" w:rsidP="00670E92">
            <w:pPr>
              <w:rPr>
                <w:rFonts w:hAnsi="ＭＳ 明朝"/>
                <w:color w:val="000000" w:themeColor="text1"/>
              </w:rPr>
            </w:pPr>
            <w:r w:rsidRPr="00711A38">
              <w:rPr>
                <w:rFonts w:hAnsi="ＭＳ 明朝" w:hint="eastAsia"/>
                <w:color w:val="000000" w:themeColor="text1"/>
              </w:rPr>
              <w:t>（内予約数）</w:t>
            </w:r>
          </w:p>
        </w:tc>
        <w:tc>
          <w:tcPr>
            <w:tcW w:w="2216" w:type="dxa"/>
          </w:tcPr>
          <w:p w14:paraId="7CF3EBA4" w14:textId="67E17588" w:rsidR="009E4841" w:rsidRPr="00711A38" w:rsidRDefault="00711A38" w:rsidP="00670E92">
            <w:pPr>
              <w:jc w:val="right"/>
              <w:rPr>
                <w:rFonts w:hAnsi="ＭＳ 明朝"/>
                <w:color w:val="000000" w:themeColor="text1"/>
              </w:rPr>
            </w:pPr>
            <w:r w:rsidRPr="00711A38">
              <w:rPr>
                <w:rFonts w:hAnsi="ＭＳ 明朝" w:hint="eastAsia"/>
                <w:color w:val="000000" w:themeColor="text1"/>
              </w:rPr>
              <w:t>３６，０４８</w:t>
            </w:r>
            <w:r w:rsidR="009E4841" w:rsidRPr="00711A38">
              <w:rPr>
                <w:rFonts w:hAnsi="ＭＳ 明朝" w:hint="eastAsia"/>
                <w:color w:val="000000" w:themeColor="text1"/>
              </w:rPr>
              <w:t>冊</w:t>
            </w:r>
          </w:p>
          <w:p w14:paraId="34A3EE36" w14:textId="77777777" w:rsidR="009E4841" w:rsidRPr="00711A38" w:rsidRDefault="009E4841" w:rsidP="00670E92">
            <w:pPr>
              <w:jc w:val="right"/>
              <w:rPr>
                <w:rFonts w:hAnsi="ＭＳ 明朝"/>
                <w:color w:val="000000" w:themeColor="text1"/>
              </w:rPr>
            </w:pPr>
            <w:r w:rsidRPr="00711A38">
              <w:rPr>
                <w:rFonts w:hAnsi="ＭＳ 明朝" w:hint="eastAsia"/>
                <w:color w:val="000000" w:themeColor="text1"/>
              </w:rPr>
              <w:t>（１８，１０８）</w:t>
            </w:r>
          </w:p>
        </w:tc>
        <w:tc>
          <w:tcPr>
            <w:tcW w:w="2216" w:type="dxa"/>
          </w:tcPr>
          <w:p w14:paraId="0FF65C5F" w14:textId="6E727969" w:rsidR="009E4841" w:rsidRPr="00711A38" w:rsidRDefault="00711A38" w:rsidP="00670E92">
            <w:pPr>
              <w:ind w:firstLineChars="150" w:firstLine="340"/>
              <w:rPr>
                <w:rFonts w:hAnsi="ＭＳ 明朝"/>
                <w:color w:val="000000" w:themeColor="text1"/>
              </w:rPr>
            </w:pPr>
            <w:r w:rsidRPr="00711A38">
              <w:rPr>
                <w:rFonts w:hAnsi="ＭＳ 明朝" w:hint="eastAsia"/>
                <w:color w:val="000000" w:themeColor="text1"/>
              </w:rPr>
              <w:t>１２，６９５</w:t>
            </w:r>
            <w:r w:rsidR="009E4841" w:rsidRPr="00711A38">
              <w:rPr>
                <w:rFonts w:hAnsi="ＭＳ 明朝" w:hint="eastAsia"/>
                <w:color w:val="000000" w:themeColor="text1"/>
              </w:rPr>
              <w:t>件</w:t>
            </w:r>
          </w:p>
        </w:tc>
        <w:tc>
          <w:tcPr>
            <w:tcW w:w="2217" w:type="dxa"/>
          </w:tcPr>
          <w:p w14:paraId="79425850" w14:textId="77777777" w:rsidR="009E4841" w:rsidRPr="00711A38" w:rsidRDefault="009E4841" w:rsidP="00670E92">
            <w:pPr>
              <w:jc w:val="center"/>
              <w:rPr>
                <w:rFonts w:hAnsi="ＭＳ 明朝"/>
                <w:color w:val="000000" w:themeColor="text1"/>
              </w:rPr>
            </w:pPr>
            <w:r w:rsidRPr="00711A38">
              <w:rPr>
                <w:rFonts w:hAnsi="ＭＳ 明朝" w:hint="eastAsia"/>
                <w:color w:val="000000" w:themeColor="text1"/>
              </w:rPr>
              <w:t>‐</w:t>
            </w:r>
          </w:p>
        </w:tc>
      </w:tr>
      <w:tr w:rsidR="009E4841" w:rsidRPr="009E4841" w14:paraId="685954B1" w14:textId="77777777" w:rsidTr="00670E92">
        <w:tc>
          <w:tcPr>
            <w:tcW w:w="2216" w:type="dxa"/>
          </w:tcPr>
          <w:p w14:paraId="00214AF4" w14:textId="77777777" w:rsidR="009E4841" w:rsidRPr="00711A38" w:rsidRDefault="009E4841" w:rsidP="00670E92">
            <w:pPr>
              <w:rPr>
                <w:rFonts w:hAnsi="ＭＳ 明朝"/>
                <w:color w:val="000000" w:themeColor="text1"/>
              </w:rPr>
            </w:pPr>
            <w:r w:rsidRPr="00711A38">
              <w:rPr>
                <w:rFonts w:hAnsi="ＭＳ 明朝" w:hint="eastAsia"/>
                <w:color w:val="000000" w:themeColor="text1"/>
              </w:rPr>
              <w:t>図書貸出券交付数</w:t>
            </w:r>
          </w:p>
        </w:tc>
        <w:tc>
          <w:tcPr>
            <w:tcW w:w="2216" w:type="dxa"/>
          </w:tcPr>
          <w:p w14:paraId="1845357B" w14:textId="77777777" w:rsidR="009E4841" w:rsidRPr="00711A38" w:rsidRDefault="009E4841" w:rsidP="00670E92">
            <w:pPr>
              <w:jc w:val="right"/>
              <w:rPr>
                <w:rFonts w:hAnsi="ＭＳ 明朝"/>
                <w:color w:val="000000" w:themeColor="text1"/>
              </w:rPr>
            </w:pPr>
            <w:r w:rsidRPr="00711A38">
              <w:rPr>
                <w:rFonts w:hAnsi="ＭＳ 明朝" w:hint="eastAsia"/>
                <w:color w:val="000000" w:themeColor="text1"/>
              </w:rPr>
              <w:t>４２枚</w:t>
            </w:r>
          </w:p>
        </w:tc>
        <w:tc>
          <w:tcPr>
            <w:tcW w:w="2216" w:type="dxa"/>
          </w:tcPr>
          <w:p w14:paraId="32216F8F" w14:textId="221E07A2" w:rsidR="009E4841" w:rsidRPr="00711A38" w:rsidRDefault="009E4841" w:rsidP="00670E92">
            <w:pPr>
              <w:wordWrap w:val="0"/>
              <w:jc w:val="right"/>
              <w:rPr>
                <w:rFonts w:hAnsi="ＭＳ 明朝"/>
                <w:color w:val="000000" w:themeColor="text1"/>
              </w:rPr>
            </w:pPr>
            <w:r w:rsidRPr="00711A38">
              <w:rPr>
                <w:rFonts w:hAnsi="ＭＳ 明朝" w:hint="eastAsia"/>
                <w:color w:val="000000" w:themeColor="text1"/>
              </w:rPr>
              <w:t>４２件</w:t>
            </w:r>
            <w:r w:rsidR="00D37528">
              <w:rPr>
                <w:rFonts w:hAnsi="ＭＳ 明朝" w:hint="eastAsia"/>
                <w:color w:val="000000" w:themeColor="text1"/>
              </w:rPr>
              <w:t xml:space="preserve"> </w:t>
            </w:r>
          </w:p>
        </w:tc>
        <w:tc>
          <w:tcPr>
            <w:tcW w:w="2217" w:type="dxa"/>
          </w:tcPr>
          <w:p w14:paraId="47C1940B" w14:textId="77777777" w:rsidR="009E4841" w:rsidRPr="00711A38" w:rsidRDefault="009E4841" w:rsidP="00670E92">
            <w:pPr>
              <w:wordWrap w:val="0"/>
              <w:jc w:val="center"/>
              <w:rPr>
                <w:rFonts w:hAnsi="ＭＳ 明朝"/>
                <w:color w:val="000000" w:themeColor="text1"/>
              </w:rPr>
            </w:pPr>
            <w:r w:rsidRPr="00711A38">
              <w:rPr>
                <w:rFonts w:hAnsi="ＭＳ 明朝" w:hint="eastAsia"/>
                <w:color w:val="000000" w:themeColor="text1"/>
              </w:rPr>
              <w:t>‐</w:t>
            </w:r>
          </w:p>
        </w:tc>
      </w:tr>
      <w:tr w:rsidR="009E4841" w:rsidRPr="00AC4BB8" w14:paraId="1EF8C3A9" w14:textId="77777777" w:rsidTr="00670E92">
        <w:tc>
          <w:tcPr>
            <w:tcW w:w="2216" w:type="dxa"/>
          </w:tcPr>
          <w:p w14:paraId="4612FD51" w14:textId="77777777" w:rsidR="009E4841" w:rsidRPr="00711A38" w:rsidRDefault="009E4841" w:rsidP="00670E92">
            <w:pPr>
              <w:rPr>
                <w:rFonts w:hAnsi="ＭＳ 明朝"/>
                <w:color w:val="000000" w:themeColor="text1"/>
              </w:rPr>
            </w:pPr>
            <w:r w:rsidRPr="00711A38">
              <w:rPr>
                <w:rFonts w:hAnsi="ＭＳ 明朝" w:hint="eastAsia"/>
                <w:color w:val="000000" w:themeColor="text1"/>
              </w:rPr>
              <w:t>図書の返却数</w:t>
            </w:r>
          </w:p>
          <w:p w14:paraId="618CDF4B" w14:textId="77777777" w:rsidR="009E4841" w:rsidRPr="00711A38" w:rsidRDefault="009E4841" w:rsidP="00670E92">
            <w:pPr>
              <w:rPr>
                <w:rFonts w:hAnsi="ＭＳ 明朝"/>
                <w:color w:val="000000" w:themeColor="text1"/>
              </w:rPr>
            </w:pPr>
          </w:p>
        </w:tc>
        <w:tc>
          <w:tcPr>
            <w:tcW w:w="2216" w:type="dxa"/>
          </w:tcPr>
          <w:p w14:paraId="745F3C66" w14:textId="103CB64B" w:rsidR="009E4841" w:rsidRPr="00711A38" w:rsidRDefault="00711A38" w:rsidP="00670E92">
            <w:pPr>
              <w:jc w:val="right"/>
              <w:rPr>
                <w:rFonts w:hAnsi="ＭＳ 明朝"/>
                <w:color w:val="000000" w:themeColor="text1"/>
              </w:rPr>
            </w:pPr>
            <w:r w:rsidRPr="00711A38">
              <w:rPr>
                <w:rFonts w:hAnsi="ＭＳ 明朝" w:hint="eastAsia"/>
                <w:color w:val="000000" w:themeColor="text1"/>
              </w:rPr>
              <w:t>４５，１６３</w:t>
            </w:r>
            <w:r w:rsidR="009E4841" w:rsidRPr="00711A38">
              <w:rPr>
                <w:rFonts w:hAnsi="ＭＳ 明朝" w:hint="eastAsia"/>
                <w:color w:val="000000" w:themeColor="text1"/>
              </w:rPr>
              <w:t>冊</w:t>
            </w:r>
          </w:p>
          <w:p w14:paraId="049D1470" w14:textId="77777777" w:rsidR="009E4841" w:rsidRPr="00711A38" w:rsidRDefault="009E4841" w:rsidP="00670E92">
            <w:pPr>
              <w:rPr>
                <w:rFonts w:hAnsi="ＭＳ 明朝"/>
                <w:color w:val="000000" w:themeColor="text1"/>
              </w:rPr>
            </w:pPr>
          </w:p>
        </w:tc>
        <w:tc>
          <w:tcPr>
            <w:tcW w:w="2216" w:type="dxa"/>
          </w:tcPr>
          <w:p w14:paraId="1925B813" w14:textId="6F97FE6E" w:rsidR="009E4841" w:rsidRPr="00711A38" w:rsidRDefault="009E4841" w:rsidP="00670E92">
            <w:pPr>
              <w:jc w:val="center"/>
              <w:rPr>
                <w:rFonts w:hAnsi="ＭＳ 明朝"/>
                <w:color w:val="000000" w:themeColor="text1"/>
              </w:rPr>
            </w:pPr>
            <w:r w:rsidRPr="00711A38">
              <w:rPr>
                <w:rFonts w:hAnsi="ＭＳ 明朝" w:hint="eastAsia"/>
                <w:color w:val="000000" w:themeColor="text1"/>
              </w:rPr>
              <w:t xml:space="preserve">　　　－　　　件</w:t>
            </w:r>
          </w:p>
        </w:tc>
        <w:tc>
          <w:tcPr>
            <w:tcW w:w="2217" w:type="dxa"/>
          </w:tcPr>
          <w:p w14:paraId="57136AE5" w14:textId="77777777" w:rsidR="009E4841" w:rsidRPr="00711A38" w:rsidRDefault="009E4841" w:rsidP="00670E92">
            <w:pPr>
              <w:jc w:val="left"/>
              <w:rPr>
                <w:rFonts w:hAnsi="ＭＳ 明朝"/>
                <w:color w:val="000000" w:themeColor="text1"/>
              </w:rPr>
            </w:pPr>
            <w:r w:rsidRPr="00711A38">
              <w:rPr>
                <w:rFonts w:hAnsi="ＭＳ 明朝" w:hint="eastAsia"/>
                <w:color w:val="000000" w:themeColor="text1"/>
              </w:rPr>
              <w:t>返却された本が予約資料だった場合、予約票が出力される。受取館が自館の場合、名寄せを行うこと。</w:t>
            </w:r>
          </w:p>
        </w:tc>
      </w:tr>
    </w:tbl>
    <w:bookmarkEnd w:id="0"/>
    <w:p w14:paraId="473B20B7" w14:textId="77777777" w:rsidR="007E783B" w:rsidRPr="00586928" w:rsidRDefault="00921815" w:rsidP="00F84A93">
      <w:pPr>
        <w:ind w:leftChars="212" w:left="708" w:hangingChars="100" w:hanging="227"/>
        <w:rPr>
          <w:rFonts w:ascii="ＭＳ 明朝" w:hAnsi="ＭＳ 明朝"/>
          <w:szCs w:val="22"/>
        </w:rPr>
      </w:pPr>
      <w:r w:rsidRPr="00586928">
        <w:rPr>
          <w:rFonts w:ascii="ＭＳ 明朝" w:hAnsi="ＭＳ 明朝" w:hint="eastAsia"/>
          <w:szCs w:val="22"/>
        </w:rPr>
        <w:lastRenderedPageBreak/>
        <w:t>④</w:t>
      </w:r>
      <w:r w:rsidR="007E783B" w:rsidRPr="00586928">
        <w:rPr>
          <w:rFonts w:ascii="ＭＳ 明朝" w:hAnsi="ＭＳ 明朝" w:hint="eastAsia"/>
          <w:szCs w:val="22"/>
        </w:rPr>
        <w:t>施設利用に関する応対業務（案内、相談、苦情、要望へ</w:t>
      </w:r>
      <w:r w:rsidR="00983BB3" w:rsidRPr="00586928">
        <w:rPr>
          <w:rFonts w:ascii="ＭＳ 明朝" w:hAnsi="ＭＳ 明朝" w:hint="eastAsia"/>
          <w:szCs w:val="22"/>
        </w:rPr>
        <w:t>の</w:t>
      </w:r>
      <w:r w:rsidR="00251F93" w:rsidRPr="00586928">
        <w:rPr>
          <w:rFonts w:ascii="ＭＳ 明朝" w:hAnsi="ＭＳ 明朝" w:hint="eastAsia"/>
          <w:szCs w:val="22"/>
        </w:rPr>
        <w:t>応対など。</w:t>
      </w:r>
      <w:r w:rsidR="007E783B" w:rsidRPr="00586928">
        <w:rPr>
          <w:rFonts w:ascii="ＭＳ 明朝" w:hAnsi="ＭＳ 明朝" w:hint="eastAsia"/>
          <w:szCs w:val="22"/>
        </w:rPr>
        <w:t>モニタリング</w:t>
      </w:r>
      <w:r w:rsidR="00251F93" w:rsidRPr="00586928">
        <w:rPr>
          <w:rFonts w:ascii="ＭＳ 明朝" w:hAnsi="ＭＳ 明朝" w:hint="eastAsia"/>
          <w:szCs w:val="22"/>
        </w:rPr>
        <w:t>、アンケート等</w:t>
      </w:r>
      <w:r w:rsidR="000E032B">
        <w:rPr>
          <w:rFonts w:ascii="ＭＳ 明朝" w:hAnsi="ＭＳ 明朝" w:hint="eastAsia"/>
          <w:szCs w:val="22"/>
        </w:rPr>
        <w:t>の実施を含む。</w:t>
      </w:r>
      <w:r w:rsidR="007E783B" w:rsidRPr="00586928">
        <w:rPr>
          <w:rFonts w:ascii="ＭＳ 明朝" w:hAnsi="ＭＳ 明朝" w:hint="eastAsia"/>
          <w:szCs w:val="22"/>
        </w:rPr>
        <w:t>施設利用に付随するサービス</w:t>
      </w:r>
      <w:r w:rsidR="003A643B" w:rsidRPr="00586928">
        <w:rPr>
          <w:rFonts w:ascii="ＭＳ 明朝" w:hAnsi="ＭＳ 明朝" w:hint="eastAsia"/>
          <w:szCs w:val="22"/>
        </w:rPr>
        <w:t>の実施。</w:t>
      </w:r>
      <w:r w:rsidR="000E032B">
        <w:rPr>
          <w:rFonts w:ascii="ＭＳ 明朝" w:hAnsi="ＭＳ 明朝" w:hint="eastAsia"/>
          <w:szCs w:val="22"/>
        </w:rPr>
        <w:t>）</w:t>
      </w:r>
    </w:p>
    <w:p w14:paraId="4262DC0E" w14:textId="77777777" w:rsidR="007E783B" w:rsidRPr="00586928" w:rsidRDefault="00921815" w:rsidP="00F84A93">
      <w:pPr>
        <w:ind w:leftChars="212" w:left="708" w:hangingChars="100" w:hanging="227"/>
        <w:rPr>
          <w:rFonts w:ascii="ＭＳ 明朝" w:hAnsi="ＭＳ 明朝"/>
          <w:szCs w:val="22"/>
        </w:rPr>
      </w:pPr>
      <w:r w:rsidRPr="00586928">
        <w:rPr>
          <w:rFonts w:ascii="ＭＳ 明朝" w:hAnsi="ＭＳ 明朝" w:hint="eastAsia"/>
          <w:szCs w:val="22"/>
        </w:rPr>
        <w:t>⑤</w:t>
      </w:r>
      <w:r w:rsidR="007E783B" w:rsidRPr="00586928">
        <w:rPr>
          <w:rFonts w:ascii="ＭＳ 明朝" w:hAnsi="ＭＳ 明朝" w:hint="eastAsia"/>
          <w:szCs w:val="22"/>
        </w:rPr>
        <w:t>秩序の保持及び遵守事項に係る業務（利用後の点検、関係規則</w:t>
      </w:r>
      <w:r w:rsidR="00983BB3" w:rsidRPr="00586928">
        <w:rPr>
          <w:rFonts w:ascii="ＭＳ 明朝" w:hAnsi="ＭＳ 明朝" w:hint="eastAsia"/>
          <w:szCs w:val="22"/>
        </w:rPr>
        <w:t>及び</w:t>
      </w:r>
      <w:r w:rsidR="00C92105" w:rsidRPr="00586928">
        <w:rPr>
          <w:rFonts w:ascii="ＭＳ 明朝" w:hAnsi="ＭＳ 明朝" w:hint="eastAsia"/>
          <w:szCs w:val="22"/>
        </w:rPr>
        <w:t>利用</w:t>
      </w:r>
      <w:r w:rsidR="00420EC5" w:rsidRPr="00586928">
        <w:rPr>
          <w:rFonts w:ascii="ＭＳ 明朝" w:hAnsi="ＭＳ 明朝" w:hint="eastAsia"/>
          <w:szCs w:val="22"/>
        </w:rPr>
        <w:t>に関する要綱</w:t>
      </w:r>
      <w:r w:rsidR="007E783B" w:rsidRPr="00586928">
        <w:rPr>
          <w:rFonts w:ascii="ＭＳ 明朝" w:hAnsi="ＭＳ 明朝" w:hint="eastAsia"/>
          <w:szCs w:val="22"/>
        </w:rPr>
        <w:t>に基づく利用者への指導及び監督）</w:t>
      </w:r>
    </w:p>
    <w:p w14:paraId="65A0DB2D" w14:textId="77777777" w:rsidR="007E783B" w:rsidRPr="00586928" w:rsidRDefault="00921815" w:rsidP="00353802">
      <w:pPr>
        <w:ind w:left="480"/>
        <w:rPr>
          <w:rFonts w:ascii="ＭＳ 明朝" w:hAnsi="ＭＳ 明朝"/>
          <w:szCs w:val="22"/>
        </w:rPr>
      </w:pPr>
      <w:r w:rsidRPr="00586928">
        <w:rPr>
          <w:rFonts w:ascii="ＭＳ 明朝" w:hAnsi="ＭＳ 明朝" w:hint="eastAsia"/>
          <w:szCs w:val="22"/>
        </w:rPr>
        <w:t>⑥</w:t>
      </w:r>
      <w:r w:rsidR="007E783B" w:rsidRPr="00586928">
        <w:rPr>
          <w:rFonts w:ascii="ＭＳ 明朝" w:hAnsi="ＭＳ 明朝" w:hint="eastAsia"/>
          <w:szCs w:val="22"/>
        </w:rPr>
        <w:t>日報、月報の作成及び提出</w:t>
      </w:r>
    </w:p>
    <w:p w14:paraId="6705423C" w14:textId="77777777" w:rsidR="007E783B" w:rsidRPr="00586928" w:rsidRDefault="007E783B" w:rsidP="00F84A93">
      <w:pPr>
        <w:ind w:leftChars="305" w:left="898" w:hangingChars="91" w:hanging="206"/>
        <w:rPr>
          <w:rFonts w:ascii="ＭＳ 明朝" w:hAnsi="ＭＳ 明朝"/>
          <w:szCs w:val="22"/>
        </w:rPr>
      </w:pPr>
      <w:r w:rsidRPr="00586928">
        <w:rPr>
          <w:rFonts w:ascii="ＭＳ 明朝" w:hAnsi="ＭＳ 明朝" w:hint="eastAsia"/>
          <w:szCs w:val="22"/>
        </w:rPr>
        <w:t>ア）当該日の管理運営の担当者、担当者間の引継ぎ事項、苦情・要望等及びその対応</w:t>
      </w:r>
      <w:r w:rsidR="00F215F4" w:rsidRPr="00586928">
        <w:rPr>
          <w:rFonts w:ascii="ＭＳ 明朝" w:hAnsi="ＭＳ 明朝" w:hint="eastAsia"/>
          <w:szCs w:val="22"/>
        </w:rPr>
        <w:t>等</w:t>
      </w:r>
      <w:r w:rsidR="00C92105" w:rsidRPr="00586928">
        <w:rPr>
          <w:rFonts w:ascii="ＭＳ 明朝" w:hAnsi="ＭＳ 明朝" w:hint="eastAsia"/>
          <w:szCs w:val="22"/>
        </w:rPr>
        <w:t>の</w:t>
      </w:r>
      <w:r w:rsidRPr="00586928">
        <w:rPr>
          <w:rFonts w:ascii="ＭＳ 明朝" w:hAnsi="ＭＳ 明朝" w:hint="eastAsia"/>
          <w:szCs w:val="22"/>
        </w:rPr>
        <w:t>状況の分かる日報を作成する。</w:t>
      </w:r>
    </w:p>
    <w:p w14:paraId="4FCADF6C" w14:textId="77777777" w:rsidR="007E783B" w:rsidRPr="00586928" w:rsidRDefault="00C92105" w:rsidP="00F84A93">
      <w:pPr>
        <w:ind w:leftChars="300" w:left="907" w:hangingChars="100" w:hanging="227"/>
        <w:rPr>
          <w:rFonts w:ascii="ＭＳ 明朝" w:hAnsi="ＭＳ 明朝"/>
          <w:szCs w:val="22"/>
        </w:rPr>
      </w:pPr>
      <w:r w:rsidRPr="00586928">
        <w:rPr>
          <w:rFonts w:ascii="ＭＳ 明朝" w:hAnsi="ＭＳ 明朝" w:hint="eastAsia"/>
          <w:szCs w:val="22"/>
        </w:rPr>
        <w:t>イ</w:t>
      </w:r>
      <w:r w:rsidR="007E783B" w:rsidRPr="00586928">
        <w:rPr>
          <w:rFonts w:ascii="ＭＳ 明朝" w:hAnsi="ＭＳ 明朝" w:hint="eastAsia"/>
          <w:szCs w:val="22"/>
        </w:rPr>
        <w:t>）業務の実施状況、施設の利用状況、経費等の収支状況等に関する業務報告書（月報）、事業計画書及び事業報告書</w:t>
      </w:r>
      <w:r w:rsidR="000E032B">
        <w:rPr>
          <w:rFonts w:ascii="ＭＳ 明朝" w:hAnsi="ＭＳ 明朝" w:hint="eastAsia"/>
          <w:szCs w:val="22"/>
        </w:rPr>
        <w:t>を作成すること</w:t>
      </w:r>
      <w:r w:rsidR="007E783B" w:rsidRPr="00586928">
        <w:rPr>
          <w:rFonts w:ascii="ＭＳ 明朝" w:hAnsi="ＭＳ 明朝" w:hint="eastAsia"/>
          <w:szCs w:val="22"/>
        </w:rPr>
        <w:t>。</w:t>
      </w:r>
    </w:p>
    <w:p w14:paraId="34EA1417" w14:textId="77777777" w:rsidR="000E032B" w:rsidRDefault="00B768CF" w:rsidP="00F84A93">
      <w:pPr>
        <w:ind w:leftChars="207" w:left="696" w:hangingChars="100" w:hanging="227"/>
        <w:rPr>
          <w:rFonts w:ascii="ＭＳ 明朝" w:hAnsi="ＭＳ 明朝"/>
          <w:szCs w:val="22"/>
        </w:rPr>
      </w:pPr>
      <w:r w:rsidRPr="00586928">
        <w:rPr>
          <w:rFonts w:ascii="ＭＳ 明朝" w:hAnsi="ＭＳ 明朝" w:hint="eastAsia"/>
          <w:szCs w:val="22"/>
        </w:rPr>
        <w:t>⑦</w:t>
      </w:r>
      <w:r w:rsidR="007E783B" w:rsidRPr="00586928">
        <w:rPr>
          <w:rFonts w:ascii="ＭＳ 明朝" w:hAnsi="ＭＳ 明朝" w:hint="eastAsia"/>
          <w:szCs w:val="22"/>
        </w:rPr>
        <w:t>事故、災害時等の緊急時の利用者の避難誘導、傷病者への</w:t>
      </w:r>
      <w:r w:rsidR="00251F93" w:rsidRPr="00586928">
        <w:rPr>
          <w:rFonts w:ascii="ＭＳ 明朝" w:hAnsi="ＭＳ 明朝" w:hint="eastAsia"/>
          <w:szCs w:val="22"/>
        </w:rPr>
        <w:t>対応</w:t>
      </w:r>
      <w:r w:rsidR="007E783B" w:rsidRPr="00586928">
        <w:rPr>
          <w:rFonts w:ascii="ＭＳ 明朝" w:hAnsi="ＭＳ 明朝" w:hint="eastAsia"/>
          <w:szCs w:val="22"/>
        </w:rPr>
        <w:t>、関係機関への連絡業務</w:t>
      </w:r>
    </w:p>
    <w:p w14:paraId="131198BD" w14:textId="77777777" w:rsidR="000E032B" w:rsidRDefault="000E032B" w:rsidP="000E032B">
      <w:pPr>
        <w:ind w:leftChars="207" w:left="1149" w:hangingChars="300" w:hanging="680"/>
        <w:rPr>
          <w:rFonts w:ascii="ＭＳ 明朝" w:hAnsi="ＭＳ 明朝"/>
          <w:szCs w:val="22"/>
        </w:rPr>
      </w:pPr>
      <w:r>
        <w:rPr>
          <w:rFonts w:ascii="ＭＳ 明朝" w:hAnsi="ＭＳ 明朝" w:hint="eastAsia"/>
          <w:szCs w:val="22"/>
        </w:rPr>
        <w:t xml:space="preserve">　ア）</w:t>
      </w:r>
      <w:r w:rsidRPr="00586928">
        <w:rPr>
          <w:rFonts w:ascii="ＭＳ 明朝" w:hAnsi="ＭＳ 明朝" w:hint="eastAsia"/>
          <w:szCs w:val="22"/>
        </w:rPr>
        <w:t>本施設は、</w:t>
      </w:r>
      <w:r w:rsidRPr="00586928">
        <w:rPr>
          <w:rFonts w:ascii="ＭＳ 明朝" w:hAnsi="ＭＳ 明朝" w:cs="ＭＳ 明朝" w:hint="eastAsia"/>
        </w:rPr>
        <w:t>豊橋市地域防災計画に基づく第２指定避難所に位置付けられている</w:t>
      </w:r>
      <w:r w:rsidRPr="00586928">
        <w:rPr>
          <w:rFonts w:ascii="ＭＳ 明朝" w:hAnsi="ＭＳ 明朝" w:hint="eastAsia"/>
          <w:szCs w:val="22"/>
        </w:rPr>
        <w:t>ため、災害時には</w:t>
      </w:r>
      <w:r w:rsidRPr="00586928">
        <w:rPr>
          <w:rFonts w:ascii="ＭＳ 明朝" w:hAnsi="ＭＳ 明朝" w:cs="ＭＳ 明朝" w:hint="eastAsia"/>
        </w:rPr>
        <w:t>避難所開設・運営マニュアルに基づき</w:t>
      </w:r>
      <w:r>
        <w:rPr>
          <w:rFonts w:ascii="ＭＳ 明朝" w:hAnsi="ＭＳ 明朝" w:hint="eastAsia"/>
          <w:szCs w:val="22"/>
        </w:rPr>
        <w:t>市に協力すること</w:t>
      </w:r>
      <w:r w:rsidRPr="00586928">
        <w:rPr>
          <w:rFonts w:ascii="ＭＳ 明朝" w:hAnsi="ＭＳ 明朝" w:hint="eastAsia"/>
          <w:szCs w:val="22"/>
        </w:rPr>
        <w:t>。</w:t>
      </w:r>
    </w:p>
    <w:p w14:paraId="251D5118" w14:textId="77777777" w:rsidR="000E032B" w:rsidRDefault="000E032B" w:rsidP="00F84A93">
      <w:pPr>
        <w:ind w:leftChars="207" w:left="696" w:hangingChars="100" w:hanging="227"/>
        <w:rPr>
          <w:rFonts w:ascii="ＭＳ 明朝" w:hAnsi="ＭＳ 明朝"/>
          <w:szCs w:val="22"/>
        </w:rPr>
      </w:pPr>
      <w:r>
        <w:rPr>
          <w:rFonts w:ascii="ＭＳ 明朝" w:hAnsi="ＭＳ 明朝" w:hint="eastAsia"/>
          <w:szCs w:val="22"/>
        </w:rPr>
        <w:t xml:space="preserve">　イ）</w:t>
      </w:r>
      <w:r w:rsidRPr="00586928">
        <w:rPr>
          <w:rFonts w:ascii="ＭＳ 明朝" w:hAnsi="ＭＳ 明朝" w:hint="eastAsia"/>
          <w:szCs w:val="22"/>
        </w:rPr>
        <w:t>年2回の消防訓練の実施</w:t>
      </w:r>
      <w:r>
        <w:rPr>
          <w:rFonts w:ascii="ＭＳ 明朝" w:hAnsi="ＭＳ 明朝" w:hint="eastAsia"/>
          <w:szCs w:val="22"/>
        </w:rPr>
        <w:t>。</w:t>
      </w:r>
    </w:p>
    <w:p w14:paraId="70BCD5AA" w14:textId="77777777" w:rsidR="00D42760" w:rsidRPr="00586928" w:rsidRDefault="000E032B" w:rsidP="000E032B">
      <w:pPr>
        <w:ind w:leftChars="307" w:left="696"/>
        <w:rPr>
          <w:rFonts w:ascii="ＭＳ 明朝" w:hAnsi="ＭＳ 明朝"/>
          <w:szCs w:val="22"/>
        </w:rPr>
      </w:pPr>
      <w:r>
        <w:rPr>
          <w:rFonts w:ascii="ＭＳ 明朝" w:hAnsi="ＭＳ 明朝" w:hint="eastAsia"/>
          <w:szCs w:val="22"/>
        </w:rPr>
        <w:t>ウ）</w:t>
      </w:r>
      <w:r w:rsidR="0026128D" w:rsidRPr="00586928">
        <w:rPr>
          <w:rFonts w:ascii="ＭＳ 明朝" w:hAnsi="ＭＳ 明朝" w:hint="eastAsia"/>
          <w:szCs w:val="22"/>
        </w:rPr>
        <w:t>消防法に定める各種届出、点検等に関すること</w:t>
      </w:r>
      <w:r w:rsidR="002B06FE" w:rsidRPr="00586928">
        <w:rPr>
          <w:rFonts w:ascii="ＭＳ 明朝" w:hAnsi="ＭＳ 明朝" w:hint="eastAsia"/>
          <w:szCs w:val="22"/>
        </w:rPr>
        <w:t>。</w:t>
      </w:r>
    </w:p>
    <w:p w14:paraId="175DD3B2" w14:textId="77777777" w:rsidR="007E783B" w:rsidRDefault="00B768CF" w:rsidP="000C538C">
      <w:pPr>
        <w:ind w:firstLineChars="200" w:firstLine="453"/>
        <w:rPr>
          <w:rFonts w:ascii="ＭＳ 明朝" w:hAnsi="ＭＳ 明朝"/>
          <w:szCs w:val="22"/>
        </w:rPr>
      </w:pPr>
      <w:r w:rsidRPr="00586928">
        <w:rPr>
          <w:rFonts w:ascii="ＭＳ 明朝" w:hAnsi="ＭＳ 明朝" w:hint="eastAsia"/>
          <w:szCs w:val="22"/>
        </w:rPr>
        <w:t>⑧</w:t>
      </w:r>
      <w:r w:rsidR="007E783B" w:rsidRPr="00586928">
        <w:rPr>
          <w:rFonts w:ascii="ＭＳ 明朝" w:hAnsi="ＭＳ 明朝" w:hint="eastAsia"/>
          <w:szCs w:val="22"/>
        </w:rPr>
        <w:t>運営業務に必要な研修の実施</w:t>
      </w:r>
    </w:p>
    <w:p w14:paraId="058F0DBD" w14:textId="77777777" w:rsidR="000E032B" w:rsidRDefault="000C538C" w:rsidP="000C538C">
      <w:pPr>
        <w:ind w:leftChars="200" w:left="680" w:hangingChars="100" w:hanging="227"/>
        <w:rPr>
          <w:rFonts w:ascii="ＭＳ 明朝" w:hAnsi="ＭＳ 明朝"/>
          <w:szCs w:val="22"/>
        </w:rPr>
      </w:pPr>
      <w:r>
        <w:rPr>
          <w:rFonts w:ascii="ＭＳ Ｐ明朝" w:eastAsia="ＭＳ Ｐ明朝" w:hAnsi="ＭＳ Ｐ明朝" w:hint="eastAsia"/>
          <w:szCs w:val="22"/>
        </w:rPr>
        <w:t>⑨</w:t>
      </w:r>
      <w:r w:rsidRPr="00433705">
        <w:rPr>
          <w:rFonts w:ascii="ＭＳ 明朝" w:hAnsi="ＭＳ 明朝" w:hint="eastAsia"/>
          <w:szCs w:val="22"/>
        </w:rPr>
        <w:t>施設利用促進のための広報事業</w:t>
      </w:r>
    </w:p>
    <w:p w14:paraId="5C0EB65E" w14:textId="77777777" w:rsidR="000E032B" w:rsidRDefault="000E032B" w:rsidP="000E032B">
      <w:pPr>
        <w:ind w:leftChars="300" w:left="680"/>
        <w:rPr>
          <w:rFonts w:ascii="ＭＳ 明朝" w:hAnsi="ＭＳ 明朝"/>
          <w:szCs w:val="22"/>
        </w:rPr>
      </w:pPr>
      <w:r>
        <w:rPr>
          <w:rFonts w:ascii="ＭＳ 明朝" w:hAnsi="ＭＳ 明朝" w:hint="eastAsia"/>
          <w:szCs w:val="22"/>
        </w:rPr>
        <w:t>ア）施設の</w:t>
      </w:r>
      <w:r w:rsidR="007C221B">
        <w:rPr>
          <w:rFonts w:ascii="ＭＳ 明朝" w:hAnsi="ＭＳ 明朝" w:hint="eastAsia"/>
          <w:szCs w:val="22"/>
        </w:rPr>
        <w:t>パンフレットを</w:t>
      </w:r>
      <w:r w:rsidR="000C538C" w:rsidRPr="00433705">
        <w:rPr>
          <w:rFonts w:ascii="ＭＳ 明朝" w:hAnsi="ＭＳ 明朝" w:hint="eastAsia"/>
          <w:szCs w:val="22"/>
        </w:rPr>
        <w:t>作成</w:t>
      </w:r>
      <w:r>
        <w:rPr>
          <w:rFonts w:ascii="ＭＳ 明朝" w:hAnsi="ＭＳ 明朝" w:hint="eastAsia"/>
          <w:szCs w:val="22"/>
        </w:rPr>
        <w:t>すること。</w:t>
      </w:r>
    </w:p>
    <w:p w14:paraId="3B772285" w14:textId="77777777" w:rsidR="000E032B" w:rsidRDefault="000E032B" w:rsidP="000E032B">
      <w:pPr>
        <w:ind w:leftChars="300" w:left="1133" w:hangingChars="200" w:hanging="453"/>
        <w:rPr>
          <w:rFonts w:ascii="ＭＳ 明朝" w:hAnsi="ＭＳ 明朝"/>
          <w:szCs w:val="22"/>
        </w:rPr>
      </w:pPr>
      <w:r>
        <w:rPr>
          <w:rFonts w:ascii="ＭＳ 明朝" w:hAnsi="ＭＳ 明朝" w:hint="eastAsia"/>
          <w:szCs w:val="22"/>
        </w:rPr>
        <w:t>イ）</w:t>
      </w:r>
      <w:r w:rsidRPr="000C538C">
        <w:rPr>
          <w:rFonts w:ascii="ＭＳ 明朝" w:hAnsi="ＭＳ 明朝" w:hint="eastAsia"/>
          <w:szCs w:val="22"/>
        </w:rPr>
        <w:t>アイプラザで開催される催し、利用方法等利用者向け情報を掲載したホームぺージを作成、維持、更新し、最新の情報を掲載</w:t>
      </w:r>
      <w:r>
        <w:rPr>
          <w:rFonts w:ascii="ＭＳ 明朝" w:hAnsi="ＭＳ 明朝" w:hint="eastAsia"/>
          <w:szCs w:val="22"/>
        </w:rPr>
        <w:t>すること。</w:t>
      </w:r>
    </w:p>
    <w:p w14:paraId="589D7EAE" w14:textId="3FEB174F" w:rsidR="00BC2CF6" w:rsidRDefault="00BC2CF6" w:rsidP="009E4841">
      <w:pPr>
        <w:rPr>
          <w:rFonts w:ascii="ＭＳ 明朝" w:hAnsi="ＭＳ 明朝"/>
          <w:szCs w:val="22"/>
        </w:rPr>
      </w:pPr>
      <w:r>
        <w:rPr>
          <w:rFonts w:ascii="ＭＳ 明朝" w:hAnsi="ＭＳ 明朝" w:hint="eastAsia"/>
          <w:szCs w:val="22"/>
        </w:rPr>
        <w:t xml:space="preserve">　</w:t>
      </w:r>
      <w:r w:rsidR="00937A16">
        <w:rPr>
          <w:rFonts w:ascii="ＭＳ 明朝" w:hAnsi="ＭＳ 明朝" w:hint="eastAsia"/>
          <w:szCs w:val="22"/>
        </w:rPr>
        <w:t xml:space="preserve">　</w:t>
      </w:r>
    </w:p>
    <w:p w14:paraId="2D11CD20" w14:textId="77777777" w:rsidR="00BC2CF6" w:rsidRDefault="00BC2CF6" w:rsidP="000E032B">
      <w:pPr>
        <w:ind w:leftChars="300" w:left="1133" w:hangingChars="200" w:hanging="453"/>
        <w:rPr>
          <w:rFonts w:ascii="ＭＳ 明朝" w:hAnsi="ＭＳ 明朝"/>
          <w:szCs w:val="22"/>
        </w:rPr>
      </w:pPr>
    </w:p>
    <w:p w14:paraId="1EF71E64" w14:textId="77777777" w:rsidR="007E783B" w:rsidRPr="00586928" w:rsidRDefault="007E783B" w:rsidP="007E783B">
      <w:pPr>
        <w:numPr>
          <w:ilvl w:val="0"/>
          <w:numId w:val="18"/>
        </w:numPr>
        <w:rPr>
          <w:rFonts w:ascii="ＭＳ 明朝" w:hAnsi="ＭＳ 明朝"/>
          <w:szCs w:val="22"/>
        </w:rPr>
      </w:pPr>
      <w:r w:rsidRPr="00586928">
        <w:rPr>
          <w:rFonts w:ascii="ＭＳ 明朝" w:hAnsi="ＭＳ 明朝" w:hint="eastAsia"/>
          <w:szCs w:val="22"/>
        </w:rPr>
        <w:t>維持管理業務（施設の美観維持、施設・設備の保守管理</w:t>
      </w:r>
      <w:r w:rsidR="002B06FE" w:rsidRPr="00586928">
        <w:rPr>
          <w:rFonts w:ascii="ＭＳ 明朝" w:hAnsi="ＭＳ 明朝" w:hint="eastAsia"/>
          <w:szCs w:val="22"/>
        </w:rPr>
        <w:t>及び修繕等</w:t>
      </w:r>
      <w:r w:rsidRPr="00586928">
        <w:rPr>
          <w:rFonts w:ascii="ＭＳ 明朝" w:hAnsi="ＭＳ 明朝" w:hint="eastAsia"/>
          <w:szCs w:val="22"/>
        </w:rPr>
        <w:t>）</w:t>
      </w:r>
    </w:p>
    <w:p w14:paraId="0955AD09" w14:textId="77777777" w:rsidR="007E783B" w:rsidRPr="00586928" w:rsidRDefault="007E783B" w:rsidP="00F84A93">
      <w:pPr>
        <w:ind w:leftChars="203" w:left="687" w:hangingChars="100" w:hanging="227"/>
        <w:rPr>
          <w:rFonts w:ascii="ＭＳ 明朝" w:hAnsi="ＭＳ 明朝"/>
          <w:szCs w:val="22"/>
        </w:rPr>
      </w:pPr>
      <w:r w:rsidRPr="00586928">
        <w:rPr>
          <w:rFonts w:ascii="ＭＳ 明朝" w:hAnsi="ＭＳ 明朝" w:hint="eastAsia"/>
          <w:szCs w:val="22"/>
        </w:rPr>
        <w:t>①</w:t>
      </w:r>
      <w:r w:rsidR="0047340B" w:rsidRPr="00586928">
        <w:rPr>
          <w:rFonts w:ascii="ＭＳ 明朝" w:hAnsi="ＭＳ 明朝" w:hint="eastAsia"/>
          <w:szCs w:val="22"/>
        </w:rPr>
        <w:t>各</w:t>
      </w:r>
      <w:r w:rsidR="002B06FE" w:rsidRPr="00586928">
        <w:rPr>
          <w:rFonts w:ascii="ＭＳ 明朝" w:hAnsi="ＭＳ 明朝" w:hint="eastAsia"/>
          <w:szCs w:val="22"/>
        </w:rPr>
        <w:t>施設の利用者が常に安全に施設を利用できるよう未然に事故を防止し、及び美観を維持するため、必要な修繕を行う。建築物等については、仕上げ材の浮き、ひび割れ、はがれ、かび等の発生がない状態を維持すること。</w:t>
      </w:r>
    </w:p>
    <w:p w14:paraId="36DBE96B" w14:textId="77777777" w:rsidR="007E783B" w:rsidRPr="00586928" w:rsidRDefault="00983BB3" w:rsidP="00F84A93">
      <w:pPr>
        <w:ind w:leftChars="200" w:left="680" w:hangingChars="100" w:hanging="227"/>
        <w:rPr>
          <w:rFonts w:ascii="ＭＳ 明朝" w:hAnsi="ＭＳ 明朝"/>
          <w:szCs w:val="22"/>
        </w:rPr>
      </w:pPr>
      <w:r w:rsidRPr="00586928">
        <w:rPr>
          <w:rFonts w:ascii="ＭＳ 明朝" w:hAnsi="ＭＳ 明朝" w:hint="eastAsia"/>
          <w:szCs w:val="22"/>
        </w:rPr>
        <w:t>②</w:t>
      </w:r>
      <w:r w:rsidR="002B06FE" w:rsidRPr="00586928">
        <w:rPr>
          <w:rFonts w:ascii="ＭＳ 明朝" w:hAnsi="ＭＳ 明朝" w:hint="eastAsia"/>
          <w:szCs w:val="22"/>
        </w:rPr>
        <w:t>施設の運営に支障をきたさないように、設備及び備品の保守管理をし、破損、不具合等の必要に応じ、修繕を行う。</w:t>
      </w:r>
    </w:p>
    <w:p w14:paraId="2D967BB9" w14:textId="77777777" w:rsidR="002B06FE" w:rsidRPr="00586928" w:rsidRDefault="002B06FE" w:rsidP="00F84A93">
      <w:pPr>
        <w:ind w:leftChars="212" w:left="708" w:hangingChars="100" w:hanging="227"/>
        <w:rPr>
          <w:rFonts w:ascii="ＭＳ 明朝" w:hAnsi="ＭＳ 明朝"/>
          <w:szCs w:val="22"/>
        </w:rPr>
      </w:pPr>
      <w:r w:rsidRPr="00586928">
        <w:rPr>
          <w:rFonts w:ascii="ＭＳ 明朝" w:hAnsi="ＭＳ 明朝" w:hint="eastAsia"/>
          <w:szCs w:val="22"/>
        </w:rPr>
        <w:t>③施設及び敷地内の清掃</w:t>
      </w:r>
    </w:p>
    <w:p w14:paraId="0115377C" w14:textId="77777777" w:rsidR="00DC1DBA" w:rsidRPr="00586928" w:rsidRDefault="00DC1DBA" w:rsidP="00F84A93">
      <w:pPr>
        <w:ind w:leftChars="212" w:left="708" w:hangingChars="100" w:hanging="227"/>
        <w:rPr>
          <w:rFonts w:ascii="ＭＳ 明朝" w:hAnsi="ＭＳ 明朝"/>
          <w:szCs w:val="22"/>
        </w:rPr>
      </w:pPr>
      <w:r w:rsidRPr="00586928">
        <w:rPr>
          <w:rFonts w:ascii="ＭＳ 明朝" w:hAnsi="ＭＳ 明朝" w:hint="eastAsia"/>
          <w:szCs w:val="22"/>
        </w:rPr>
        <w:t xml:space="preserve">　※市営草間住宅南東の草間第二公園（面積3,187㎡）については、アイプラザの敷</w:t>
      </w:r>
    </w:p>
    <w:p w14:paraId="25FE4A45" w14:textId="77777777" w:rsidR="00DC1DBA" w:rsidRPr="00586928" w:rsidRDefault="00DC1DBA" w:rsidP="000D33B9">
      <w:pPr>
        <w:ind w:leftChars="312" w:left="934" w:hangingChars="100" w:hanging="227"/>
        <w:rPr>
          <w:rFonts w:ascii="ＭＳ 明朝" w:hAnsi="ＭＳ 明朝"/>
          <w:szCs w:val="22"/>
        </w:rPr>
      </w:pPr>
      <w:r w:rsidRPr="00586928">
        <w:rPr>
          <w:rFonts w:ascii="ＭＳ 明朝" w:hAnsi="ＭＳ 明朝" w:hint="eastAsia"/>
          <w:szCs w:val="22"/>
        </w:rPr>
        <w:t xml:space="preserve">　地ではないが、臨時の駐車場として使用する</w:t>
      </w:r>
      <w:r w:rsidR="000D33B9" w:rsidRPr="00586928">
        <w:rPr>
          <w:rFonts w:ascii="ＭＳ 明朝" w:hAnsi="ＭＳ 明朝" w:hint="eastAsia"/>
          <w:szCs w:val="22"/>
        </w:rPr>
        <w:t>場合は</w:t>
      </w:r>
      <w:r w:rsidRPr="00586928">
        <w:rPr>
          <w:rFonts w:ascii="ＭＳ 明朝" w:hAnsi="ＭＳ 明朝" w:hint="eastAsia"/>
          <w:szCs w:val="22"/>
        </w:rPr>
        <w:t>、</w:t>
      </w:r>
      <w:r w:rsidR="000D33B9" w:rsidRPr="00586928">
        <w:rPr>
          <w:rFonts w:ascii="ＭＳ 明朝" w:hAnsi="ＭＳ 明朝" w:hint="eastAsia"/>
          <w:szCs w:val="22"/>
        </w:rPr>
        <w:t>指定管理者の管理責任とする</w:t>
      </w:r>
      <w:r w:rsidRPr="00586928">
        <w:rPr>
          <w:rFonts w:ascii="ＭＳ 明朝" w:hAnsi="ＭＳ 明朝" w:hint="eastAsia"/>
          <w:szCs w:val="22"/>
        </w:rPr>
        <w:t>。</w:t>
      </w:r>
    </w:p>
    <w:p w14:paraId="2773F1B7" w14:textId="77777777" w:rsidR="007E783B" w:rsidRPr="00586928" w:rsidRDefault="00F215F4" w:rsidP="00F84A93">
      <w:pPr>
        <w:ind w:leftChars="212" w:left="708" w:hangingChars="100" w:hanging="227"/>
        <w:rPr>
          <w:rFonts w:ascii="ＭＳ 明朝" w:hAnsi="ＭＳ 明朝"/>
          <w:szCs w:val="22"/>
        </w:rPr>
      </w:pPr>
      <w:r w:rsidRPr="00586928">
        <w:rPr>
          <w:rFonts w:ascii="ＭＳ 明朝" w:hAnsi="ＭＳ 明朝" w:hint="eastAsia"/>
          <w:szCs w:val="22"/>
        </w:rPr>
        <w:lastRenderedPageBreak/>
        <w:t>④</w:t>
      </w:r>
      <w:r w:rsidR="002B06FE" w:rsidRPr="00586928">
        <w:rPr>
          <w:rFonts w:ascii="ＭＳ 明朝" w:hAnsi="ＭＳ 明朝" w:hint="eastAsia"/>
          <w:szCs w:val="22"/>
        </w:rPr>
        <w:t>建築物、</w:t>
      </w:r>
      <w:r w:rsidR="003F0C0D">
        <w:rPr>
          <w:rFonts w:ascii="ＭＳ 明朝" w:hAnsi="ＭＳ 明朝" w:hint="eastAsia"/>
          <w:szCs w:val="22"/>
        </w:rPr>
        <w:t>設備の保守点検、日常点検、法定点検及び定期点検等を行う。法令</w:t>
      </w:r>
      <w:r w:rsidR="007E783B" w:rsidRPr="00586928">
        <w:rPr>
          <w:rFonts w:ascii="ＭＳ 明朝" w:hAnsi="ＭＳ 明朝" w:hint="eastAsia"/>
          <w:szCs w:val="22"/>
        </w:rPr>
        <w:t>等の規定により官公署の免許、許可、認可が必要な業務においては、これを遵守すること。</w:t>
      </w:r>
    </w:p>
    <w:p w14:paraId="260CC4BF" w14:textId="02A671CC" w:rsidR="007E783B" w:rsidRPr="00586928" w:rsidRDefault="003A643B" w:rsidP="00586928">
      <w:pPr>
        <w:ind w:leftChars="200" w:left="680" w:hangingChars="100" w:hanging="227"/>
        <w:rPr>
          <w:rFonts w:ascii="ＭＳ 明朝" w:hAnsi="ＭＳ 明朝"/>
          <w:szCs w:val="22"/>
        </w:rPr>
      </w:pPr>
      <w:r w:rsidRPr="00586928">
        <w:rPr>
          <w:rFonts w:ascii="ＭＳ 明朝" w:hAnsi="ＭＳ 明朝" w:hint="eastAsia"/>
          <w:szCs w:val="22"/>
        </w:rPr>
        <w:t>※</w:t>
      </w:r>
      <w:r w:rsidR="00961573" w:rsidRPr="00586928">
        <w:rPr>
          <w:rFonts w:ascii="ＭＳ 明朝" w:hAnsi="ＭＳ 明朝" w:hint="eastAsia"/>
          <w:szCs w:val="22"/>
        </w:rPr>
        <w:t>その他の業務及び</w:t>
      </w:r>
      <w:r w:rsidR="007E783B" w:rsidRPr="00586928">
        <w:rPr>
          <w:rFonts w:ascii="ＭＳ 明朝" w:hAnsi="ＭＳ 明朝" w:hint="eastAsia"/>
          <w:szCs w:val="22"/>
        </w:rPr>
        <w:t>詳細</w:t>
      </w:r>
      <w:r w:rsidR="00961573" w:rsidRPr="00586928">
        <w:rPr>
          <w:rFonts w:ascii="ＭＳ 明朝" w:hAnsi="ＭＳ 明朝" w:hint="eastAsia"/>
          <w:szCs w:val="22"/>
        </w:rPr>
        <w:t>について</w:t>
      </w:r>
      <w:r w:rsidR="007E783B" w:rsidRPr="00586928">
        <w:rPr>
          <w:rFonts w:ascii="ＭＳ 明朝" w:hAnsi="ＭＳ 明朝" w:hint="eastAsia"/>
          <w:szCs w:val="22"/>
        </w:rPr>
        <w:t>は、</w:t>
      </w:r>
      <w:r w:rsidR="00586928" w:rsidRPr="00586928">
        <w:rPr>
          <w:rFonts w:ascii="ＭＳ 明朝" w:hAnsi="ＭＳ 明朝" w:hint="eastAsia"/>
          <w:szCs w:val="22"/>
        </w:rPr>
        <w:t>別紙</w:t>
      </w:r>
      <w:r w:rsidR="00B05353">
        <w:rPr>
          <w:rFonts w:ascii="ＭＳ 明朝" w:hAnsi="ＭＳ 明朝" w:hint="eastAsia"/>
          <w:szCs w:val="22"/>
        </w:rPr>
        <w:t>１</w:t>
      </w:r>
      <w:r w:rsidR="007E783B" w:rsidRPr="00586928">
        <w:rPr>
          <w:rFonts w:ascii="ＭＳ 明朝" w:hAnsi="ＭＳ 明朝" w:hint="eastAsia"/>
          <w:szCs w:val="22"/>
        </w:rPr>
        <w:t>「</w:t>
      </w:r>
      <w:r w:rsidR="00EF4490" w:rsidRPr="00586928">
        <w:rPr>
          <w:rFonts w:ascii="ＭＳ 明朝" w:hAnsi="ＭＳ 明朝" w:hint="eastAsia"/>
          <w:szCs w:val="22"/>
        </w:rPr>
        <w:t xml:space="preserve">アイプラザ豊橋　</w:t>
      </w:r>
      <w:r w:rsidR="007E783B" w:rsidRPr="00586928">
        <w:rPr>
          <w:rFonts w:ascii="ＭＳ 明朝" w:hAnsi="ＭＳ 明朝" w:hint="eastAsia"/>
          <w:szCs w:val="22"/>
        </w:rPr>
        <w:t>維持管理業務一覧・仕様書」</w:t>
      </w:r>
      <w:r w:rsidR="00DD7ECD" w:rsidRPr="00586928">
        <w:rPr>
          <w:rFonts w:ascii="ＭＳ 明朝" w:hAnsi="ＭＳ 明朝" w:hint="eastAsia"/>
          <w:szCs w:val="22"/>
        </w:rPr>
        <w:t>を参照</w:t>
      </w:r>
      <w:r w:rsidR="007E783B" w:rsidRPr="00586928">
        <w:rPr>
          <w:rFonts w:ascii="ＭＳ 明朝" w:hAnsi="ＭＳ 明朝" w:hint="eastAsia"/>
          <w:szCs w:val="22"/>
        </w:rPr>
        <w:t>。</w:t>
      </w:r>
    </w:p>
    <w:p w14:paraId="52E4AB9D" w14:textId="77777777" w:rsidR="003A643B" w:rsidRPr="00586928" w:rsidRDefault="007E783B" w:rsidP="00F84A93">
      <w:pPr>
        <w:ind w:leftChars="203" w:left="913" w:hangingChars="200" w:hanging="453"/>
        <w:rPr>
          <w:rFonts w:ascii="ＭＳ 明朝" w:hAnsi="ＭＳ 明朝"/>
          <w:szCs w:val="22"/>
        </w:rPr>
      </w:pPr>
      <w:r w:rsidRPr="00586928">
        <w:rPr>
          <w:rFonts w:ascii="ＭＳ 明朝" w:hAnsi="ＭＳ 明朝" w:hint="eastAsia"/>
          <w:szCs w:val="22"/>
        </w:rPr>
        <w:t>※上記業務について、善良な管理者としての責務を果たす</w:t>
      </w:r>
      <w:r w:rsidR="00391F83" w:rsidRPr="00586928">
        <w:rPr>
          <w:rFonts w:ascii="ＭＳ 明朝" w:hAnsi="ＭＳ 明朝" w:hint="eastAsia"/>
          <w:szCs w:val="22"/>
        </w:rPr>
        <w:t>と</w:t>
      </w:r>
      <w:r w:rsidRPr="00586928">
        <w:rPr>
          <w:rFonts w:ascii="ＭＳ 明朝" w:hAnsi="ＭＳ 明朝" w:hint="eastAsia"/>
          <w:szCs w:val="22"/>
        </w:rPr>
        <w:t>共に、効率的で、効果</w:t>
      </w:r>
    </w:p>
    <w:p w14:paraId="29988E86" w14:textId="77777777" w:rsidR="007E783B" w:rsidRPr="00586928" w:rsidRDefault="007E783B" w:rsidP="00F84A93">
      <w:pPr>
        <w:ind w:leftChars="303" w:left="914" w:hangingChars="100" w:hanging="227"/>
        <w:rPr>
          <w:rFonts w:ascii="ＭＳ 明朝" w:hAnsi="ＭＳ 明朝"/>
          <w:szCs w:val="22"/>
        </w:rPr>
      </w:pPr>
      <w:r w:rsidRPr="00586928">
        <w:rPr>
          <w:rFonts w:ascii="ＭＳ 明朝" w:hAnsi="ＭＳ 明朝" w:hint="eastAsia"/>
          <w:szCs w:val="22"/>
        </w:rPr>
        <w:t>的な施設の維持管理等に</w:t>
      </w:r>
      <w:r w:rsidR="00983BB3" w:rsidRPr="00586928">
        <w:rPr>
          <w:rFonts w:ascii="ＭＳ 明朝" w:hAnsi="ＭＳ 明朝" w:hint="eastAsia"/>
          <w:szCs w:val="22"/>
        </w:rPr>
        <w:t>努める</w:t>
      </w:r>
      <w:r w:rsidRPr="00586928">
        <w:rPr>
          <w:rFonts w:ascii="ＭＳ 明朝" w:hAnsi="ＭＳ 明朝" w:hint="eastAsia"/>
          <w:szCs w:val="22"/>
        </w:rPr>
        <w:t>こと。</w:t>
      </w:r>
    </w:p>
    <w:p w14:paraId="5CA07CCD" w14:textId="77777777" w:rsidR="000C538C" w:rsidRDefault="000C538C" w:rsidP="000C538C">
      <w:pPr>
        <w:ind w:leftChars="50" w:left="680" w:hangingChars="250" w:hanging="567"/>
        <w:rPr>
          <w:rFonts w:ascii="ＭＳ 明朝" w:hAnsi="ＭＳ 明朝"/>
          <w:szCs w:val="22"/>
        </w:rPr>
      </w:pPr>
      <w:r>
        <w:rPr>
          <w:rFonts w:ascii="ＭＳ 明朝" w:hAnsi="ＭＳ 明朝" w:hint="eastAsia"/>
          <w:szCs w:val="22"/>
        </w:rPr>
        <w:t>（3）上記以外で、指定管理者が施設管理、又は利用者サービスの向上に必要と判断した</w:t>
      </w:r>
      <w:r w:rsidR="003F0C0D">
        <w:rPr>
          <w:rFonts w:ascii="ＭＳ 明朝" w:hAnsi="ＭＳ 明朝" w:hint="eastAsia"/>
          <w:szCs w:val="22"/>
        </w:rPr>
        <w:t>市の認めた</w:t>
      </w:r>
      <w:r>
        <w:rPr>
          <w:rFonts w:ascii="ＭＳ 明朝" w:hAnsi="ＭＳ 明朝" w:hint="eastAsia"/>
          <w:szCs w:val="22"/>
        </w:rPr>
        <w:t>業務</w:t>
      </w:r>
    </w:p>
    <w:p w14:paraId="13E0A150" w14:textId="77777777" w:rsidR="000C538C" w:rsidRDefault="000C538C" w:rsidP="000C538C">
      <w:pPr>
        <w:ind w:firstLineChars="50" w:firstLine="113"/>
        <w:rPr>
          <w:rFonts w:ascii="ＭＳ 明朝" w:hAnsi="ＭＳ 明朝"/>
          <w:szCs w:val="22"/>
        </w:rPr>
      </w:pPr>
      <w:r>
        <w:rPr>
          <w:rFonts w:ascii="ＭＳ 明朝" w:hAnsi="ＭＳ 明朝" w:hint="eastAsia"/>
          <w:szCs w:val="22"/>
        </w:rPr>
        <w:t>（4）</w:t>
      </w:r>
      <w:r w:rsidR="000E032B">
        <w:rPr>
          <w:rFonts w:ascii="ＭＳ 明朝" w:hAnsi="ＭＳ 明朝" w:hint="eastAsia"/>
          <w:szCs w:val="22"/>
        </w:rPr>
        <w:t>管理運営等に係る業務</w:t>
      </w:r>
      <w:r>
        <w:rPr>
          <w:rFonts w:ascii="ＭＳ 明朝" w:hAnsi="ＭＳ 明朝" w:hint="eastAsia"/>
          <w:szCs w:val="22"/>
        </w:rPr>
        <w:t>を行う際の規定、基準、注意事項、様式</w:t>
      </w:r>
      <w:r w:rsidR="003F0C0D">
        <w:rPr>
          <w:rFonts w:ascii="ＭＳ 明朝" w:hAnsi="ＭＳ 明朝" w:hint="eastAsia"/>
          <w:szCs w:val="22"/>
        </w:rPr>
        <w:t>等</w:t>
      </w:r>
      <w:r>
        <w:rPr>
          <w:rFonts w:ascii="ＭＳ 明朝" w:hAnsi="ＭＳ 明朝" w:hint="eastAsia"/>
          <w:szCs w:val="22"/>
        </w:rPr>
        <w:t>について</w:t>
      </w:r>
    </w:p>
    <w:p w14:paraId="2B992F90" w14:textId="47A13B74" w:rsidR="000C538C" w:rsidRDefault="000C538C" w:rsidP="00DC5A1B">
      <w:pPr>
        <w:ind w:leftChars="205" w:left="465" w:firstLineChars="100" w:firstLine="227"/>
        <w:rPr>
          <w:rFonts w:ascii="ＭＳ 明朝" w:hAnsi="ＭＳ 明朝"/>
          <w:szCs w:val="22"/>
        </w:rPr>
      </w:pPr>
      <w:r>
        <w:rPr>
          <w:rFonts w:ascii="ＭＳ 明朝" w:hAnsi="ＭＳ 明朝" w:hint="eastAsia"/>
          <w:szCs w:val="22"/>
        </w:rPr>
        <w:t>業務を</w:t>
      </w:r>
      <w:r w:rsidR="0021128A">
        <w:rPr>
          <w:rFonts w:ascii="ＭＳ 明朝" w:hAnsi="ＭＳ 明朝" w:hint="eastAsia"/>
          <w:szCs w:val="22"/>
        </w:rPr>
        <w:t>行う際に必要な既存の規定、基準、注意事項、様式</w:t>
      </w:r>
      <w:r w:rsidR="003F0C0D">
        <w:rPr>
          <w:rFonts w:ascii="ＭＳ 明朝" w:hAnsi="ＭＳ 明朝" w:hint="eastAsia"/>
          <w:szCs w:val="22"/>
        </w:rPr>
        <w:t>等</w:t>
      </w:r>
      <w:r w:rsidR="0021128A">
        <w:rPr>
          <w:rFonts w:ascii="ＭＳ 明朝" w:hAnsi="ＭＳ 明朝" w:hint="eastAsia"/>
          <w:szCs w:val="22"/>
        </w:rPr>
        <w:t>は、別途提示することとする</w:t>
      </w:r>
      <w:r>
        <w:rPr>
          <w:rFonts w:ascii="ＭＳ 明朝" w:hAnsi="ＭＳ 明朝" w:hint="eastAsia"/>
          <w:szCs w:val="22"/>
        </w:rPr>
        <w:t>。提示がない場合で一定の基準等</w:t>
      </w:r>
      <w:r w:rsidR="0021128A">
        <w:rPr>
          <w:rFonts w:ascii="ＭＳ 明朝" w:hAnsi="ＭＳ 明朝" w:hint="eastAsia"/>
          <w:szCs w:val="22"/>
        </w:rPr>
        <w:t>が必要な場合は、指定管理者の責任と権限で作成し、運営すること</w:t>
      </w:r>
      <w:r>
        <w:rPr>
          <w:rFonts w:ascii="ＭＳ 明朝" w:hAnsi="ＭＳ 明朝" w:hint="eastAsia"/>
          <w:szCs w:val="22"/>
        </w:rPr>
        <w:t>。ただし、市から修正の指導があった場合は、それに従うこと。</w:t>
      </w:r>
    </w:p>
    <w:p w14:paraId="2EC27550" w14:textId="77777777" w:rsidR="007137FF" w:rsidRPr="00586928" w:rsidRDefault="007137FF" w:rsidP="000C538C">
      <w:pPr>
        <w:ind w:leftChars="200" w:left="453" w:firstLineChars="100" w:firstLine="227"/>
        <w:rPr>
          <w:rFonts w:ascii="ＭＳ 明朝" w:hAnsi="ＭＳ 明朝"/>
          <w:szCs w:val="22"/>
        </w:rPr>
      </w:pPr>
    </w:p>
    <w:p w14:paraId="481760C6" w14:textId="77777777" w:rsidR="00DC5A1B" w:rsidRDefault="00586928" w:rsidP="00DC5A1B">
      <w:pPr>
        <w:rPr>
          <w:rFonts w:ascii="ＭＳ 明朝" w:hAnsi="ＭＳ 明朝"/>
          <w:szCs w:val="22"/>
        </w:rPr>
      </w:pPr>
      <w:r w:rsidRPr="00586928">
        <w:rPr>
          <w:rFonts w:ascii="ＭＳ 明朝" w:hAnsi="ＭＳ 明朝" w:hint="eastAsia"/>
          <w:szCs w:val="22"/>
        </w:rPr>
        <w:t>１０</w:t>
      </w:r>
      <w:r w:rsidR="00784A55">
        <w:rPr>
          <w:rFonts w:ascii="ＭＳ 明朝" w:hAnsi="ＭＳ 明朝" w:hint="eastAsia"/>
          <w:szCs w:val="22"/>
        </w:rPr>
        <w:t xml:space="preserve">　</w:t>
      </w:r>
      <w:r w:rsidR="0048358E" w:rsidRPr="00586928">
        <w:rPr>
          <w:rFonts w:ascii="ＭＳ 明朝" w:hAnsi="ＭＳ 明朝" w:hint="eastAsia"/>
          <w:szCs w:val="22"/>
        </w:rPr>
        <w:t>その他の業務</w:t>
      </w:r>
    </w:p>
    <w:p w14:paraId="358964C5" w14:textId="5AE0C3AB" w:rsidR="0048358E" w:rsidRPr="00586928" w:rsidRDefault="0048358E" w:rsidP="00DC5A1B">
      <w:pPr>
        <w:ind w:leftChars="100" w:left="680" w:hangingChars="200" w:hanging="453"/>
        <w:rPr>
          <w:rFonts w:ascii="ＭＳ 明朝" w:hAnsi="ＭＳ 明朝"/>
          <w:szCs w:val="22"/>
        </w:rPr>
      </w:pPr>
      <w:r w:rsidRPr="00586928">
        <w:rPr>
          <w:rFonts w:ascii="ＭＳ 明朝" w:hAnsi="ＭＳ 明朝" w:hint="eastAsia"/>
          <w:szCs w:val="22"/>
        </w:rPr>
        <w:t>(1)</w:t>
      </w:r>
      <w:r w:rsidR="00DC5A1B">
        <w:rPr>
          <w:rFonts w:ascii="ＭＳ 明朝" w:hAnsi="ＭＳ 明朝" w:hint="eastAsia"/>
          <w:szCs w:val="22"/>
        </w:rPr>
        <w:t xml:space="preserve"> </w:t>
      </w:r>
      <w:r w:rsidR="007C221B">
        <w:rPr>
          <w:rFonts w:ascii="ＭＳ 明朝" w:hAnsi="ＭＳ 明朝" w:hint="eastAsia"/>
          <w:szCs w:val="22"/>
        </w:rPr>
        <w:t>市と指定管理者の</w:t>
      </w:r>
      <w:r w:rsidR="00E04A41">
        <w:rPr>
          <w:rFonts w:ascii="ＭＳ 明朝" w:hAnsi="ＭＳ 明朝" w:hint="eastAsia"/>
          <w:szCs w:val="22"/>
        </w:rPr>
        <w:t>情報交換や業務調整のため設置される</w:t>
      </w:r>
      <w:r w:rsidRPr="00586928">
        <w:rPr>
          <w:rFonts w:ascii="ＭＳ 明朝" w:hAnsi="ＭＳ 明朝" w:hint="eastAsia"/>
          <w:szCs w:val="22"/>
        </w:rPr>
        <w:t>連絡調整会議</w:t>
      </w:r>
      <w:r w:rsidR="00EF4490" w:rsidRPr="00586928">
        <w:rPr>
          <w:rFonts w:ascii="ＭＳ 明朝" w:hAnsi="ＭＳ 明朝" w:hint="eastAsia"/>
          <w:szCs w:val="22"/>
        </w:rPr>
        <w:t>に参加</w:t>
      </w:r>
      <w:r w:rsidRPr="00586928">
        <w:rPr>
          <w:rFonts w:ascii="ＭＳ 明朝" w:hAnsi="ＭＳ 明朝" w:hint="eastAsia"/>
          <w:szCs w:val="22"/>
        </w:rPr>
        <w:t>する</w:t>
      </w:r>
      <w:r w:rsidR="00EF4490" w:rsidRPr="00586928">
        <w:rPr>
          <w:rFonts w:ascii="ＭＳ 明朝" w:hAnsi="ＭＳ 明朝" w:hint="eastAsia"/>
          <w:szCs w:val="22"/>
        </w:rPr>
        <w:t>こと</w:t>
      </w:r>
      <w:r w:rsidRPr="00586928">
        <w:rPr>
          <w:rFonts w:ascii="ＭＳ 明朝" w:hAnsi="ＭＳ 明朝" w:hint="eastAsia"/>
          <w:szCs w:val="22"/>
        </w:rPr>
        <w:t>。</w:t>
      </w:r>
    </w:p>
    <w:p w14:paraId="72EBB966" w14:textId="19377F24" w:rsidR="00055E5D" w:rsidRDefault="00586928" w:rsidP="00784A55">
      <w:pPr>
        <w:ind w:leftChars="100" w:left="680" w:hangingChars="200" w:hanging="453"/>
        <w:rPr>
          <w:szCs w:val="22"/>
        </w:rPr>
      </w:pPr>
      <w:r w:rsidRPr="00586928">
        <w:rPr>
          <w:rFonts w:ascii="ＭＳ 明朝" w:hAnsi="ＭＳ 明朝" w:hint="eastAsia"/>
          <w:szCs w:val="22"/>
        </w:rPr>
        <w:t>(2)</w:t>
      </w:r>
      <w:r w:rsidR="00DC5A1B">
        <w:rPr>
          <w:rFonts w:ascii="ＭＳ 明朝" w:hAnsi="ＭＳ 明朝" w:hint="eastAsia"/>
          <w:szCs w:val="22"/>
        </w:rPr>
        <w:t xml:space="preserve"> </w:t>
      </w:r>
      <w:r w:rsidR="00055E5D">
        <w:rPr>
          <w:rFonts w:hint="eastAsia"/>
          <w:szCs w:val="22"/>
        </w:rPr>
        <w:t>自動販売機の設置運営に当たっては、行政財産の目的外使用許可を受けることなく指定管理者の収入とし、指定管理料を減額すること。また、自動販売機電気料（光熱水費）についても同様の取り扱いとする。自動販売機収入については、収支予算、決算項目に計上し、自動販売機の売上げの一部を自主事業の財源にすること。</w:t>
      </w:r>
    </w:p>
    <w:p w14:paraId="5834641B" w14:textId="27BCDB33" w:rsidR="00586928" w:rsidRPr="00586928" w:rsidRDefault="000E032B" w:rsidP="00784A55">
      <w:pPr>
        <w:ind w:leftChars="100" w:left="680" w:hangingChars="200" w:hanging="453"/>
        <w:rPr>
          <w:rFonts w:ascii="ＭＳ 明朝" w:hAnsi="ＭＳ 明朝"/>
          <w:szCs w:val="22"/>
        </w:rPr>
      </w:pPr>
      <w:r>
        <w:rPr>
          <w:rFonts w:ascii="ＭＳ 明朝" w:hAnsi="ＭＳ 明朝" w:hint="eastAsia"/>
          <w:kern w:val="0"/>
          <w:szCs w:val="21"/>
        </w:rPr>
        <w:t>(3</w:t>
      </w:r>
      <w:r w:rsidR="00586928" w:rsidRPr="00586928">
        <w:rPr>
          <w:rFonts w:ascii="ＭＳ 明朝" w:hAnsi="ＭＳ 明朝" w:hint="eastAsia"/>
          <w:kern w:val="0"/>
          <w:szCs w:val="21"/>
        </w:rPr>
        <w:t>)</w:t>
      </w:r>
      <w:r w:rsidR="00DC5A1B">
        <w:rPr>
          <w:rFonts w:ascii="ＭＳ 明朝" w:hAnsi="ＭＳ 明朝" w:hint="eastAsia"/>
          <w:kern w:val="0"/>
          <w:szCs w:val="21"/>
        </w:rPr>
        <w:t xml:space="preserve"> </w:t>
      </w:r>
      <w:r>
        <w:rPr>
          <w:rFonts w:ascii="ＭＳ 明朝" w:hAnsi="ＭＳ 明朝" w:hint="eastAsia"/>
          <w:kern w:val="0"/>
          <w:szCs w:val="21"/>
        </w:rPr>
        <w:t>電気自動車の</w:t>
      </w:r>
      <w:r w:rsidR="00586928">
        <w:rPr>
          <w:rFonts w:ascii="ＭＳ 明朝" w:hAnsi="ＭＳ 明朝" w:hint="eastAsia"/>
          <w:szCs w:val="22"/>
        </w:rPr>
        <w:t>充電スタンド（１台）の管理は市が行う</w:t>
      </w:r>
      <w:r w:rsidR="007C221B">
        <w:rPr>
          <w:rFonts w:ascii="ＭＳ 明朝" w:hAnsi="ＭＳ 明朝" w:hint="eastAsia"/>
          <w:szCs w:val="22"/>
        </w:rPr>
        <w:t>が、利用者から使用方法などの質問があった場合は適切に対応</w:t>
      </w:r>
      <w:r w:rsidR="00586928" w:rsidRPr="00586928">
        <w:rPr>
          <w:rFonts w:ascii="ＭＳ 明朝" w:hAnsi="ＭＳ 明朝" w:hint="eastAsia"/>
          <w:szCs w:val="22"/>
        </w:rPr>
        <w:t>し、機器に不具合等が発生した場合は市へ連絡を</w:t>
      </w:r>
      <w:r w:rsidR="00586928">
        <w:rPr>
          <w:rFonts w:ascii="ＭＳ 明朝" w:hAnsi="ＭＳ 明朝" w:hint="eastAsia"/>
          <w:szCs w:val="22"/>
        </w:rPr>
        <w:t>すること</w:t>
      </w:r>
      <w:r w:rsidR="00586928" w:rsidRPr="00586928">
        <w:rPr>
          <w:rFonts w:ascii="ＭＳ 明朝" w:hAnsi="ＭＳ 明朝" w:hint="eastAsia"/>
          <w:szCs w:val="22"/>
        </w:rPr>
        <w:t>。なお、充電スタンドに係る電気料については、指定管理者の負担と</w:t>
      </w:r>
      <w:r w:rsidR="00586928">
        <w:rPr>
          <w:rFonts w:ascii="ＭＳ 明朝" w:hAnsi="ＭＳ 明朝" w:hint="eastAsia"/>
          <w:szCs w:val="22"/>
        </w:rPr>
        <w:t>する</w:t>
      </w:r>
      <w:r w:rsidR="00586928" w:rsidRPr="00586928">
        <w:rPr>
          <w:rFonts w:ascii="ＭＳ 明朝" w:hAnsi="ＭＳ 明朝" w:hint="eastAsia"/>
          <w:szCs w:val="22"/>
        </w:rPr>
        <w:t>。</w:t>
      </w:r>
    </w:p>
    <w:p w14:paraId="6CF148EE" w14:textId="7D44055A" w:rsidR="00586928" w:rsidRPr="000C538C" w:rsidRDefault="000E032B" w:rsidP="00784A55">
      <w:pPr>
        <w:ind w:leftChars="100" w:left="680" w:hangingChars="200" w:hanging="453"/>
        <w:rPr>
          <w:rFonts w:ascii="ＭＳ 明朝" w:hAnsi="ＭＳ 明朝"/>
          <w:szCs w:val="22"/>
        </w:rPr>
      </w:pPr>
      <w:r>
        <w:rPr>
          <w:rFonts w:ascii="ＭＳ 明朝" w:hAnsi="ＭＳ 明朝" w:hint="eastAsia"/>
          <w:kern w:val="0"/>
          <w:szCs w:val="21"/>
        </w:rPr>
        <w:t>(4</w:t>
      </w:r>
      <w:r w:rsidR="00586928" w:rsidRPr="000C538C">
        <w:rPr>
          <w:rFonts w:ascii="ＭＳ 明朝" w:hAnsi="ＭＳ 明朝" w:hint="eastAsia"/>
          <w:kern w:val="0"/>
          <w:szCs w:val="21"/>
        </w:rPr>
        <w:t>)</w:t>
      </w:r>
      <w:r w:rsidR="00DC5A1B">
        <w:rPr>
          <w:rFonts w:ascii="ＭＳ 明朝" w:hAnsi="ＭＳ 明朝" w:hint="eastAsia"/>
          <w:kern w:val="0"/>
          <w:szCs w:val="21"/>
        </w:rPr>
        <w:t xml:space="preserve"> </w:t>
      </w:r>
      <w:r w:rsidR="00586928" w:rsidRPr="000C538C">
        <w:rPr>
          <w:rFonts w:ascii="ＭＳ 明朝" w:hAnsi="ＭＳ 明朝" w:hint="eastAsia"/>
          <w:szCs w:val="22"/>
        </w:rPr>
        <w:t>施設内の一部は</w:t>
      </w:r>
      <w:r w:rsidR="00784A55" w:rsidRPr="000C538C">
        <w:rPr>
          <w:rFonts w:ascii="ＭＳ 明朝" w:hAnsi="ＭＳ 明朝" w:hint="eastAsia"/>
          <w:szCs w:val="22"/>
        </w:rPr>
        <w:t>市が設置した</w:t>
      </w:r>
      <w:r w:rsidR="00586928" w:rsidRPr="000C538C">
        <w:rPr>
          <w:rFonts w:ascii="ＭＳ 明朝" w:hAnsi="ＭＳ 明朝" w:hint="eastAsia"/>
          <w:szCs w:val="22"/>
        </w:rPr>
        <w:t>無線ＬＡＮの環境が整っている。この機器に関する賃借料、通信費は市の負担とするが、機器の電気料に関しては指定管理者の負担とする。</w:t>
      </w:r>
    </w:p>
    <w:p w14:paraId="7F87CC97" w14:textId="2DD54346" w:rsidR="00784A55" w:rsidRPr="000C538C" w:rsidRDefault="000E032B" w:rsidP="00F45976">
      <w:pPr>
        <w:ind w:leftChars="100" w:left="680" w:hangingChars="200" w:hanging="453"/>
        <w:jc w:val="left"/>
        <w:rPr>
          <w:rFonts w:ascii="ＭＳ 明朝" w:hAnsi="ＭＳ 明朝"/>
          <w:szCs w:val="22"/>
        </w:rPr>
      </w:pPr>
      <w:r>
        <w:rPr>
          <w:rFonts w:ascii="ＭＳ 明朝" w:hAnsi="ＭＳ 明朝" w:hint="eastAsia"/>
          <w:szCs w:val="22"/>
        </w:rPr>
        <w:t>(5</w:t>
      </w:r>
      <w:r w:rsidR="00586928" w:rsidRPr="000C538C">
        <w:rPr>
          <w:rFonts w:ascii="ＭＳ 明朝" w:hAnsi="ＭＳ 明朝" w:hint="eastAsia"/>
          <w:szCs w:val="22"/>
        </w:rPr>
        <w:t>)</w:t>
      </w:r>
      <w:r w:rsidR="00DC5A1B">
        <w:rPr>
          <w:rFonts w:ascii="ＭＳ 明朝" w:hAnsi="ＭＳ 明朝" w:hint="eastAsia"/>
          <w:kern w:val="0"/>
          <w:szCs w:val="21"/>
        </w:rPr>
        <w:t xml:space="preserve"> </w:t>
      </w:r>
      <w:r w:rsidR="00586928" w:rsidRPr="000C538C">
        <w:rPr>
          <w:rFonts w:ascii="ＭＳ 明朝" w:hAnsi="ＭＳ 明朝" w:hint="eastAsia"/>
          <w:szCs w:val="22"/>
        </w:rPr>
        <w:t>市との定期的な連絡調整を行うこと。また、市に設置してあるレターボックスで適宜（１～２週間に１回程度</w:t>
      </w:r>
      <w:r w:rsidR="00586928" w:rsidRPr="000C538C">
        <w:rPr>
          <w:rFonts w:ascii="ＭＳ 明朝" w:hAnsi="ＭＳ 明朝"/>
          <w:szCs w:val="22"/>
        </w:rPr>
        <w:t>）</w:t>
      </w:r>
      <w:r w:rsidR="00586928" w:rsidRPr="000C538C">
        <w:rPr>
          <w:rFonts w:ascii="ＭＳ 明朝" w:hAnsi="ＭＳ 明朝" w:hint="eastAsia"/>
          <w:szCs w:val="22"/>
        </w:rPr>
        <w:t>連絡物等の収受をすること。</w:t>
      </w:r>
    </w:p>
    <w:p w14:paraId="17C0C00F" w14:textId="03E6AA26" w:rsidR="00784A55" w:rsidRDefault="00586928" w:rsidP="00DC5A1B">
      <w:pPr>
        <w:ind w:leftChars="100" w:left="680" w:hangingChars="200" w:hanging="453"/>
        <w:rPr>
          <w:rFonts w:ascii="ＭＳ 明朝" w:hAnsi="ＭＳ 明朝"/>
          <w:szCs w:val="22"/>
        </w:rPr>
      </w:pPr>
      <w:r w:rsidRPr="000C538C">
        <w:rPr>
          <w:rFonts w:ascii="ＭＳ 明朝" w:hAnsi="ＭＳ 明朝" w:hint="eastAsia"/>
          <w:kern w:val="0"/>
          <w:szCs w:val="21"/>
        </w:rPr>
        <w:t>(</w:t>
      </w:r>
      <w:r w:rsidR="000E032B">
        <w:rPr>
          <w:rFonts w:ascii="ＭＳ 明朝" w:hAnsi="ＭＳ 明朝" w:hint="eastAsia"/>
          <w:kern w:val="0"/>
          <w:szCs w:val="21"/>
        </w:rPr>
        <w:t>6</w:t>
      </w:r>
      <w:r w:rsidRPr="000C538C">
        <w:rPr>
          <w:rFonts w:ascii="ＭＳ 明朝" w:hAnsi="ＭＳ 明朝" w:hint="eastAsia"/>
          <w:kern w:val="0"/>
          <w:szCs w:val="21"/>
        </w:rPr>
        <w:t>)</w:t>
      </w:r>
      <w:r w:rsidR="00DC5A1B">
        <w:rPr>
          <w:rFonts w:ascii="ＭＳ 明朝" w:hAnsi="ＭＳ 明朝" w:hint="eastAsia"/>
          <w:kern w:val="0"/>
          <w:szCs w:val="21"/>
        </w:rPr>
        <w:t xml:space="preserve"> </w:t>
      </w:r>
      <w:r w:rsidRPr="000C538C">
        <w:rPr>
          <w:rFonts w:ascii="ＭＳ 明朝" w:hAnsi="ＭＳ 明朝" w:hint="eastAsia"/>
          <w:szCs w:val="22"/>
        </w:rPr>
        <w:t>コピーサービスを実施すること。なお、コピー機は指定管理者で用意すること。</w:t>
      </w:r>
      <w:r w:rsidR="009F151C">
        <w:rPr>
          <w:rFonts w:ascii="ＭＳ 明朝" w:hAnsi="ＭＳ 明朝" w:hint="eastAsia"/>
          <w:szCs w:val="22"/>
        </w:rPr>
        <w:t>コピーサービスによる収入については指定管理者のものとする。</w:t>
      </w:r>
    </w:p>
    <w:p w14:paraId="6546BD54" w14:textId="77777777" w:rsidR="002C1255" w:rsidRPr="002C1255" w:rsidRDefault="002C1255" w:rsidP="00DC5A1B">
      <w:pPr>
        <w:ind w:leftChars="100" w:left="680" w:hangingChars="200" w:hanging="453"/>
        <w:rPr>
          <w:rFonts w:ascii="ＭＳ 明朝" w:hAnsi="ＭＳ 明朝"/>
          <w:szCs w:val="22"/>
        </w:rPr>
      </w:pPr>
    </w:p>
    <w:p w14:paraId="5894B506" w14:textId="77777777" w:rsidR="0048358E" w:rsidRPr="00586928" w:rsidRDefault="0048358E" w:rsidP="009F33E7">
      <w:pPr>
        <w:ind w:leftChars="100" w:left="454" w:hangingChars="100" w:hanging="227"/>
        <w:rPr>
          <w:rFonts w:ascii="ＭＳ 明朝" w:hAnsi="ＭＳ 明朝"/>
          <w:szCs w:val="22"/>
        </w:rPr>
      </w:pPr>
    </w:p>
    <w:p w14:paraId="5BF17C26" w14:textId="6D1D8A1C" w:rsidR="0048358E" w:rsidRPr="00586928" w:rsidRDefault="000E032B" w:rsidP="0048358E">
      <w:pPr>
        <w:rPr>
          <w:rFonts w:ascii="ＭＳ 明朝" w:hAnsi="ＭＳ 明朝"/>
          <w:szCs w:val="22"/>
        </w:rPr>
      </w:pPr>
      <w:r>
        <w:rPr>
          <w:rFonts w:ascii="ＭＳ 明朝" w:hAnsi="ＭＳ 明朝" w:hint="eastAsia"/>
          <w:szCs w:val="22"/>
        </w:rPr>
        <w:lastRenderedPageBreak/>
        <w:t>１１</w:t>
      </w:r>
      <w:r w:rsidR="0066537B">
        <w:rPr>
          <w:rFonts w:ascii="ＭＳ 明朝" w:hAnsi="ＭＳ 明朝" w:hint="eastAsia"/>
          <w:szCs w:val="22"/>
        </w:rPr>
        <w:t xml:space="preserve">　</w:t>
      </w:r>
      <w:r w:rsidR="0048358E" w:rsidRPr="00586928">
        <w:rPr>
          <w:rFonts w:ascii="ＭＳ 明朝" w:hAnsi="ＭＳ 明朝" w:hint="eastAsia"/>
          <w:szCs w:val="22"/>
        </w:rPr>
        <w:t>留意事項</w:t>
      </w:r>
    </w:p>
    <w:p w14:paraId="5A3496E5" w14:textId="77777777" w:rsidR="0048358E" w:rsidRPr="00586928" w:rsidRDefault="0048358E" w:rsidP="0048358E">
      <w:pPr>
        <w:rPr>
          <w:rFonts w:ascii="ＭＳ 明朝" w:hAnsi="ＭＳ 明朝"/>
          <w:szCs w:val="22"/>
        </w:rPr>
      </w:pPr>
      <w:r w:rsidRPr="00586928">
        <w:rPr>
          <w:rFonts w:ascii="ＭＳ 明朝" w:hAnsi="ＭＳ 明朝" w:hint="eastAsia"/>
          <w:szCs w:val="22"/>
        </w:rPr>
        <w:t xml:space="preserve">　(</w:t>
      </w:r>
      <w:r w:rsidR="00586928">
        <w:rPr>
          <w:rFonts w:ascii="ＭＳ 明朝" w:hAnsi="ＭＳ 明朝" w:hint="eastAsia"/>
          <w:szCs w:val="22"/>
        </w:rPr>
        <w:t>1</w:t>
      </w:r>
      <w:r w:rsidRPr="00586928">
        <w:rPr>
          <w:rFonts w:ascii="ＭＳ 明朝" w:hAnsi="ＭＳ 明朝" w:hint="eastAsia"/>
          <w:szCs w:val="22"/>
        </w:rPr>
        <w:t>) 事業の継続が困難となった場合の措置等</w:t>
      </w:r>
    </w:p>
    <w:p w14:paraId="2E8DA7E8" w14:textId="77777777" w:rsidR="0048358E" w:rsidRPr="00586928" w:rsidRDefault="0048358E" w:rsidP="00F84A93">
      <w:pPr>
        <w:ind w:leftChars="200" w:left="679" w:hanging="226"/>
        <w:rPr>
          <w:rFonts w:ascii="ＭＳ 明朝" w:hAnsi="ＭＳ 明朝"/>
          <w:szCs w:val="22"/>
        </w:rPr>
      </w:pPr>
      <w:r w:rsidRPr="00586928">
        <w:rPr>
          <w:rFonts w:ascii="ＭＳ 明朝" w:hAnsi="ＭＳ 明朝" w:hint="eastAsia"/>
          <w:szCs w:val="22"/>
        </w:rPr>
        <w:t>ア）この仕様書等の解釈に疑義が生じた場合、</w:t>
      </w:r>
      <w:r w:rsidR="00586928">
        <w:rPr>
          <w:rFonts w:ascii="ＭＳ 明朝" w:hAnsi="ＭＳ 明朝" w:hint="eastAsia"/>
          <w:szCs w:val="22"/>
        </w:rPr>
        <w:t>また</w:t>
      </w:r>
      <w:r w:rsidRPr="00586928">
        <w:rPr>
          <w:rFonts w:ascii="ＭＳ 明朝" w:hAnsi="ＭＳ 明朝" w:hint="eastAsia"/>
          <w:szCs w:val="22"/>
        </w:rPr>
        <w:t>この仕様書等に定めがない事項が生じた場合、</w:t>
      </w:r>
      <w:r w:rsidR="00744BBF" w:rsidRPr="00586928">
        <w:rPr>
          <w:rFonts w:ascii="ＭＳ 明朝" w:hAnsi="ＭＳ 明朝" w:hint="eastAsia"/>
          <w:szCs w:val="22"/>
        </w:rPr>
        <w:t>市と</w:t>
      </w:r>
      <w:r w:rsidRPr="00586928">
        <w:rPr>
          <w:rFonts w:ascii="ＭＳ 明朝" w:hAnsi="ＭＳ 明朝" w:hint="eastAsia"/>
          <w:szCs w:val="22"/>
        </w:rPr>
        <w:t>指定管理者は、誠意を持って協議するものとする。</w:t>
      </w:r>
    </w:p>
    <w:p w14:paraId="0B6F4B86" w14:textId="77777777" w:rsidR="0048358E" w:rsidRPr="00586928" w:rsidRDefault="0048358E" w:rsidP="00F84A93">
      <w:pPr>
        <w:ind w:leftChars="200" w:left="679" w:hanging="226"/>
        <w:rPr>
          <w:rFonts w:ascii="ＭＳ 明朝" w:hAnsi="ＭＳ 明朝"/>
          <w:szCs w:val="22"/>
        </w:rPr>
      </w:pPr>
      <w:r w:rsidRPr="00586928">
        <w:rPr>
          <w:rFonts w:ascii="ＭＳ 明朝" w:hAnsi="ＭＳ 明朝" w:hint="eastAsia"/>
          <w:szCs w:val="22"/>
        </w:rPr>
        <w:t>イ）指定管理者の責めに帰すべき理由により、業務の継続が困難になった場合</w:t>
      </w:r>
      <w:r w:rsidR="005766B0" w:rsidRPr="00586928">
        <w:rPr>
          <w:rFonts w:ascii="ＭＳ 明朝" w:hAnsi="ＭＳ 明朝" w:hint="eastAsia"/>
          <w:szCs w:val="22"/>
        </w:rPr>
        <w:t>、</w:t>
      </w:r>
      <w:r w:rsidRPr="00586928">
        <w:rPr>
          <w:rFonts w:ascii="ＭＳ 明朝" w:hAnsi="ＭＳ 明朝" w:hint="eastAsia"/>
          <w:szCs w:val="22"/>
        </w:rPr>
        <w:t>市は、指定管理者の指定を取</w:t>
      </w:r>
      <w:r w:rsidR="00F23AF2" w:rsidRPr="00586928">
        <w:rPr>
          <w:rFonts w:ascii="ＭＳ 明朝" w:hAnsi="ＭＳ 明朝" w:hint="eastAsia"/>
          <w:szCs w:val="22"/>
        </w:rPr>
        <w:t>り</w:t>
      </w:r>
      <w:r w:rsidRPr="00586928">
        <w:rPr>
          <w:rFonts w:ascii="ＭＳ 明朝" w:hAnsi="ＭＳ 明朝" w:hint="eastAsia"/>
          <w:szCs w:val="22"/>
        </w:rPr>
        <w:t>消す等の措置をとる。この場合、市に生じた損害は、指定管理者が賠償する。また、業務の引継ぎは、</w:t>
      </w:r>
      <w:r w:rsidR="00586928">
        <w:rPr>
          <w:rFonts w:ascii="ＭＳ 明朝" w:hAnsi="ＭＳ 明朝" w:hint="eastAsia"/>
          <w:szCs w:val="22"/>
        </w:rPr>
        <w:t>７(11)</w:t>
      </w:r>
      <w:r w:rsidR="00586928" w:rsidRPr="00586928">
        <w:rPr>
          <w:rFonts w:ascii="ＭＳ 明朝" w:hAnsi="ＭＳ 明朝" w:hint="eastAsia"/>
          <w:kern w:val="0"/>
          <w:szCs w:val="21"/>
        </w:rPr>
        <w:t xml:space="preserve"> ③</w:t>
      </w:r>
      <w:r w:rsidRPr="00586928">
        <w:rPr>
          <w:rFonts w:ascii="ＭＳ 明朝" w:hAnsi="ＭＳ 明朝" w:hint="eastAsia"/>
          <w:szCs w:val="22"/>
        </w:rPr>
        <w:t>と同様とする。</w:t>
      </w:r>
    </w:p>
    <w:p w14:paraId="47B0F7CC" w14:textId="77777777" w:rsidR="0048358E" w:rsidRPr="00586928" w:rsidRDefault="0048358E" w:rsidP="00F84A93">
      <w:pPr>
        <w:ind w:leftChars="200" w:left="679" w:hanging="226"/>
        <w:rPr>
          <w:rFonts w:ascii="ＭＳ 明朝" w:hAnsi="ＭＳ 明朝"/>
          <w:szCs w:val="22"/>
        </w:rPr>
      </w:pPr>
      <w:r w:rsidRPr="00586928">
        <w:rPr>
          <w:rFonts w:ascii="ＭＳ 明朝" w:hAnsi="ＭＳ 明朝" w:hint="eastAsia"/>
          <w:szCs w:val="22"/>
        </w:rPr>
        <w:t>ウ）その他の理由により事業の継続が困難となった場合</w:t>
      </w:r>
    </w:p>
    <w:p w14:paraId="6B1F15B6" w14:textId="77777777" w:rsidR="0048358E" w:rsidRPr="00586928" w:rsidRDefault="0048358E" w:rsidP="00F84A93">
      <w:pPr>
        <w:ind w:leftChars="200" w:left="679" w:hanging="226"/>
        <w:rPr>
          <w:rFonts w:ascii="ＭＳ 明朝" w:hAnsi="ＭＳ 明朝"/>
          <w:szCs w:val="22"/>
        </w:rPr>
      </w:pPr>
      <w:r w:rsidRPr="00586928">
        <w:rPr>
          <w:rFonts w:ascii="ＭＳ 明朝" w:hAnsi="ＭＳ 明朝" w:hint="eastAsia"/>
          <w:szCs w:val="22"/>
        </w:rPr>
        <w:t xml:space="preserve">　　業務の継続が困難となった場合は、事業継続の可否について協議をするものとする。</w:t>
      </w:r>
    </w:p>
    <w:p w14:paraId="2290E7B2" w14:textId="77777777" w:rsidR="0048358E" w:rsidRDefault="0048358E" w:rsidP="00F84A93">
      <w:pPr>
        <w:ind w:leftChars="300" w:left="680" w:firstLineChars="100" w:firstLine="227"/>
        <w:rPr>
          <w:rFonts w:ascii="ＭＳ 明朝" w:hAnsi="ＭＳ 明朝"/>
          <w:szCs w:val="22"/>
        </w:rPr>
      </w:pPr>
      <w:r w:rsidRPr="00586928">
        <w:rPr>
          <w:rFonts w:ascii="ＭＳ 明朝" w:hAnsi="ＭＳ 明朝" w:hint="eastAsia"/>
          <w:szCs w:val="22"/>
        </w:rPr>
        <w:t>ただし、一定期間内に協議が整わない場合は、市は、協定を解除することができるものとし、指定管理者は、次期指定管理者が円滑かつ支障なく管理運営業務を遂行できるように引継ぎを行わなければならない。</w:t>
      </w:r>
    </w:p>
    <w:p w14:paraId="6A4AAD20" w14:textId="77777777" w:rsidR="0066537B" w:rsidRPr="00586928" w:rsidRDefault="0066537B" w:rsidP="00F84A93">
      <w:pPr>
        <w:ind w:leftChars="300" w:left="680" w:firstLineChars="100" w:firstLine="227"/>
        <w:rPr>
          <w:rFonts w:ascii="ＭＳ 明朝" w:hAnsi="ＭＳ 明朝"/>
          <w:szCs w:val="22"/>
        </w:rPr>
      </w:pPr>
    </w:p>
    <w:p w14:paraId="2C1565D1" w14:textId="77777777" w:rsidR="0048358E" w:rsidRPr="00586928" w:rsidRDefault="0048358E" w:rsidP="0048358E">
      <w:pPr>
        <w:rPr>
          <w:rFonts w:ascii="ＭＳ 明朝" w:hAnsi="ＭＳ 明朝"/>
          <w:szCs w:val="22"/>
        </w:rPr>
      </w:pPr>
      <w:r w:rsidRPr="00586928">
        <w:rPr>
          <w:rFonts w:ascii="ＭＳ 明朝" w:hAnsi="ＭＳ 明朝" w:hint="eastAsia"/>
          <w:szCs w:val="22"/>
        </w:rPr>
        <w:t xml:space="preserve">　(</w:t>
      </w:r>
      <w:r w:rsidR="00784A55">
        <w:rPr>
          <w:rFonts w:ascii="ＭＳ 明朝" w:hAnsi="ＭＳ 明朝" w:hint="eastAsia"/>
          <w:szCs w:val="22"/>
        </w:rPr>
        <w:t>2</w:t>
      </w:r>
      <w:r w:rsidRPr="00586928">
        <w:rPr>
          <w:rFonts w:ascii="ＭＳ 明朝" w:hAnsi="ＭＳ 明朝" w:hint="eastAsia"/>
          <w:szCs w:val="22"/>
        </w:rPr>
        <w:t>) 原状回復</w:t>
      </w:r>
    </w:p>
    <w:p w14:paraId="4BEFC7B6" w14:textId="77777777" w:rsidR="0048358E" w:rsidRPr="00586928" w:rsidRDefault="0048358E" w:rsidP="00F84A93">
      <w:pPr>
        <w:ind w:leftChars="100" w:left="454" w:hangingChars="100" w:hanging="227"/>
        <w:rPr>
          <w:rFonts w:ascii="ＭＳ 明朝" w:hAnsi="ＭＳ 明朝"/>
          <w:szCs w:val="22"/>
        </w:rPr>
      </w:pPr>
      <w:r w:rsidRPr="00586928">
        <w:rPr>
          <w:rFonts w:ascii="ＭＳ 明朝" w:hAnsi="ＭＳ 明朝" w:hint="eastAsia"/>
          <w:szCs w:val="22"/>
        </w:rPr>
        <w:t xml:space="preserve">　　指定管理者は、指定期間が満了した場合、指定が取</w:t>
      </w:r>
      <w:r w:rsidR="00F23AF2" w:rsidRPr="00586928">
        <w:rPr>
          <w:rFonts w:ascii="ＭＳ 明朝" w:hAnsi="ＭＳ 明朝" w:hint="eastAsia"/>
          <w:szCs w:val="22"/>
        </w:rPr>
        <w:t>り</w:t>
      </w:r>
      <w:r w:rsidRPr="00586928">
        <w:rPr>
          <w:rFonts w:ascii="ＭＳ 明朝" w:hAnsi="ＭＳ 明朝" w:hint="eastAsia"/>
          <w:szCs w:val="22"/>
        </w:rPr>
        <w:t>消された場合又は全部若しくは一部の業務の停止を命ぜられた場合において、市の指示に基づき、施設を原状に回復して引き渡さなければならない。</w:t>
      </w:r>
    </w:p>
    <w:p w14:paraId="48CD6137" w14:textId="77777777" w:rsidR="00BA3D22" w:rsidRDefault="00961573" w:rsidP="00586928">
      <w:pPr>
        <w:rPr>
          <w:rFonts w:ascii="ＭＳ 明朝" w:hAnsi="ＭＳ 明朝"/>
          <w:szCs w:val="22"/>
        </w:rPr>
      </w:pPr>
      <w:r w:rsidRPr="00586928">
        <w:rPr>
          <w:rFonts w:ascii="ＭＳ 明朝" w:hAnsi="ＭＳ 明朝" w:hint="eastAsia"/>
          <w:szCs w:val="22"/>
        </w:rPr>
        <w:t xml:space="preserve">　</w:t>
      </w:r>
      <w:r w:rsidR="003C625A">
        <w:rPr>
          <w:rFonts w:ascii="ＭＳ 明朝" w:hAnsi="ＭＳ 明朝" w:hint="eastAsia"/>
          <w:szCs w:val="22"/>
        </w:rPr>
        <w:t>(3) 職員体制</w:t>
      </w:r>
    </w:p>
    <w:p w14:paraId="0A175B7E" w14:textId="77777777" w:rsidR="003C625A" w:rsidRDefault="00D34808" w:rsidP="003C625A">
      <w:pPr>
        <w:ind w:leftChars="200" w:left="453" w:firstLineChars="100" w:firstLine="227"/>
        <w:rPr>
          <w:rFonts w:ascii="ＭＳ 明朝" w:hAnsi="ＭＳ 明朝"/>
          <w:szCs w:val="22"/>
        </w:rPr>
      </w:pPr>
      <w:r>
        <w:rPr>
          <w:rFonts w:ascii="ＭＳ 明朝" w:hAnsi="ＭＳ 明朝" w:hint="eastAsia"/>
          <w:szCs w:val="22"/>
        </w:rPr>
        <w:t>講堂管理</w:t>
      </w:r>
      <w:r w:rsidR="003C625A">
        <w:rPr>
          <w:rFonts w:ascii="ＭＳ 明朝" w:hAnsi="ＭＳ 明朝" w:hint="eastAsia"/>
          <w:szCs w:val="22"/>
        </w:rPr>
        <w:t>は、大変専門的であり、また勤務時間も不規則になりがちで、講堂以外の貸し出し諸室も多いため、施設を効果的・効率的かつ安全に管理運営できる組織体制、責任体制をとること。</w:t>
      </w:r>
    </w:p>
    <w:p w14:paraId="3D1DA274" w14:textId="77777777" w:rsidR="003C625A" w:rsidRDefault="003C625A" w:rsidP="003C625A">
      <w:pPr>
        <w:ind w:leftChars="200" w:left="453" w:firstLineChars="100" w:firstLine="227"/>
        <w:rPr>
          <w:rFonts w:ascii="ＭＳ 明朝" w:hAnsi="ＭＳ 明朝"/>
          <w:szCs w:val="22"/>
        </w:rPr>
      </w:pPr>
      <w:r>
        <w:rPr>
          <w:rFonts w:ascii="ＭＳ 明朝" w:hAnsi="ＭＳ 明朝" w:hint="eastAsia"/>
          <w:szCs w:val="22"/>
        </w:rPr>
        <w:t>また、常に諸室の繁閑状況</w:t>
      </w:r>
      <w:r w:rsidRPr="00034CB8">
        <w:rPr>
          <w:rFonts w:ascii="ＭＳ 明朝" w:hAnsi="ＭＳ 明朝" w:hint="eastAsia"/>
          <w:szCs w:val="22"/>
        </w:rPr>
        <w:t>を</w:t>
      </w:r>
      <w:r>
        <w:rPr>
          <w:rFonts w:ascii="ＭＳ 明朝" w:hAnsi="ＭＳ 明朝" w:hint="eastAsia"/>
          <w:szCs w:val="22"/>
        </w:rPr>
        <w:t>確認</w:t>
      </w:r>
      <w:r w:rsidRPr="00034CB8">
        <w:rPr>
          <w:rFonts w:ascii="ＭＳ 明朝" w:hAnsi="ＭＳ 明朝" w:hint="eastAsia"/>
          <w:szCs w:val="22"/>
        </w:rPr>
        <w:t>し、</w:t>
      </w:r>
      <w:r>
        <w:rPr>
          <w:rFonts w:ascii="ＭＳ 明朝" w:hAnsi="ＭＳ 明朝" w:hint="eastAsia"/>
          <w:szCs w:val="22"/>
        </w:rPr>
        <w:t>柔軟な人員配置、勤務体制がとれるよう努めること</w:t>
      </w:r>
      <w:r w:rsidRPr="00034CB8">
        <w:rPr>
          <w:rFonts w:ascii="ＭＳ 明朝" w:hAnsi="ＭＳ 明朝" w:hint="eastAsia"/>
          <w:szCs w:val="22"/>
        </w:rPr>
        <w:t>。</w:t>
      </w:r>
    </w:p>
    <w:p w14:paraId="34EE0007" w14:textId="77777777" w:rsidR="003C625A" w:rsidRDefault="003C625A" w:rsidP="003C625A">
      <w:pPr>
        <w:ind w:leftChars="200" w:left="453" w:firstLineChars="100" w:firstLine="227"/>
        <w:rPr>
          <w:rFonts w:ascii="ＭＳ 明朝" w:hAnsi="ＭＳ 明朝"/>
          <w:szCs w:val="22"/>
        </w:rPr>
      </w:pPr>
      <w:r w:rsidRPr="00C8062C">
        <w:rPr>
          <w:rFonts w:ascii="ＭＳ 明朝" w:hAnsi="ＭＳ 明朝" w:hint="eastAsia"/>
          <w:szCs w:val="22"/>
        </w:rPr>
        <w:t>施設の開館から閉館までの責任者として、</w:t>
      </w:r>
      <w:r w:rsidRPr="007E4442">
        <w:rPr>
          <w:rFonts w:ascii="ＭＳ 明朝" w:hAnsi="ＭＳ 明朝" w:hint="eastAsia"/>
          <w:szCs w:val="22"/>
        </w:rPr>
        <w:t>指定管理者が直接雇用する</w:t>
      </w:r>
      <w:r>
        <w:rPr>
          <w:rFonts w:ascii="ＭＳ 明朝" w:hAnsi="ＭＳ 明朝" w:hint="eastAsia"/>
          <w:szCs w:val="22"/>
        </w:rPr>
        <w:t>職員を配置することを原則とする</w:t>
      </w:r>
      <w:r w:rsidRPr="00C8062C">
        <w:rPr>
          <w:rFonts w:ascii="ＭＳ 明朝" w:hAnsi="ＭＳ 明朝" w:hint="eastAsia"/>
          <w:szCs w:val="22"/>
        </w:rPr>
        <w:t>。</w:t>
      </w:r>
    </w:p>
    <w:p w14:paraId="2983D5C0" w14:textId="77777777" w:rsidR="003C625A" w:rsidRPr="003C625A" w:rsidRDefault="003C625A" w:rsidP="007C221B">
      <w:pPr>
        <w:ind w:leftChars="-104" w:left="-9" w:hangingChars="100" w:hanging="227"/>
        <w:rPr>
          <w:rFonts w:ascii="ＭＳ 明朝" w:hAnsi="ＭＳ 明朝"/>
          <w:szCs w:val="22"/>
        </w:rPr>
      </w:pPr>
      <w:r>
        <w:rPr>
          <w:rFonts w:ascii="ＭＳ 明朝" w:hAnsi="ＭＳ 明朝" w:hint="eastAsia"/>
          <w:szCs w:val="22"/>
        </w:rPr>
        <w:t xml:space="preserve">　　</w:t>
      </w:r>
    </w:p>
    <w:sectPr w:rsidR="003C625A" w:rsidRPr="003C625A" w:rsidSect="00F84A93">
      <w:footerReference w:type="even" r:id="rId8"/>
      <w:footerReference w:type="default" r:id="rId9"/>
      <w:pgSz w:w="11906" w:h="16838" w:code="9"/>
      <w:pgMar w:top="1701" w:right="1418" w:bottom="1701" w:left="1418" w:header="851" w:footer="992" w:gutter="0"/>
      <w:pgNumType w:start="1"/>
      <w:cols w:space="425"/>
      <w:docGrid w:type="linesAndChars" w:linePitch="4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594F" w14:textId="77777777" w:rsidR="00971EB7" w:rsidRDefault="00971EB7">
      <w:r>
        <w:separator/>
      </w:r>
    </w:p>
  </w:endnote>
  <w:endnote w:type="continuationSeparator" w:id="0">
    <w:p w14:paraId="3725BFAE" w14:textId="77777777" w:rsidR="00971EB7" w:rsidRDefault="0097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1FFA" w14:textId="77777777" w:rsidR="00B505AF" w:rsidRDefault="00B505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55D9AED" w14:textId="77777777" w:rsidR="00B505AF" w:rsidRDefault="00B505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60F6" w14:textId="77777777" w:rsidR="00B505AF" w:rsidRDefault="00B505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B1F47">
      <w:rPr>
        <w:rStyle w:val="a6"/>
        <w:noProof/>
      </w:rPr>
      <w:t>3</w:t>
    </w:r>
    <w:r>
      <w:rPr>
        <w:rStyle w:val="a6"/>
      </w:rPr>
      <w:fldChar w:fldCharType="end"/>
    </w:r>
  </w:p>
  <w:p w14:paraId="7C928991" w14:textId="77777777" w:rsidR="00B505AF" w:rsidRDefault="00B505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F617" w14:textId="77777777" w:rsidR="00971EB7" w:rsidRDefault="00971EB7">
      <w:r>
        <w:separator/>
      </w:r>
    </w:p>
  </w:footnote>
  <w:footnote w:type="continuationSeparator" w:id="0">
    <w:p w14:paraId="047A0EF1" w14:textId="77777777" w:rsidR="00971EB7" w:rsidRDefault="0097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CB6"/>
    <w:multiLevelType w:val="hybridMultilevel"/>
    <w:tmpl w:val="DEFE48CC"/>
    <w:lvl w:ilvl="0" w:tplc="BA8C12C2">
      <w:start w:val="4"/>
      <w:numFmt w:val="aiueoFullWidth"/>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6906B7D"/>
    <w:multiLevelType w:val="hybridMultilevel"/>
    <w:tmpl w:val="B71892D4"/>
    <w:lvl w:ilvl="0" w:tplc="828A732A">
      <w:start w:val="13"/>
      <w:numFmt w:val="bullet"/>
      <w:lvlText w:val="・"/>
      <w:lvlJc w:val="left"/>
      <w:pPr>
        <w:ind w:left="813" w:hanging="360"/>
      </w:pPr>
      <w:rPr>
        <w:rFonts w:ascii="ＭＳ 明朝" w:eastAsia="ＭＳ 明朝" w:hAnsi="ＭＳ 明朝" w:cs="Times"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2" w15:restartNumberingAfterBreak="0">
    <w:nsid w:val="0ABB52B5"/>
    <w:multiLevelType w:val="hybridMultilevel"/>
    <w:tmpl w:val="94B467EA"/>
    <w:lvl w:ilvl="0" w:tplc="9BA0ECFC">
      <w:start w:val="1"/>
      <w:numFmt w:val="decimalFullWidth"/>
      <w:lvlText w:val="（%1）"/>
      <w:lvlJc w:val="left"/>
      <w:pPr>
        <w:tabs>
          <w:tab w:val="num" w:pos="945"/>
        </w:tabs>
        <w:ind w:left="945" w:hanging="720"/>
      </w:pPr>
      <w:rPr>
        <w:rFonts w:hint="eastAsia"/>
      </w:rPr>
    </w:lvl>
    <w:lvl w:ilvl="1" w:tplc="76B6C2A0">
      <w:start w:val="1"/>
      <w:numFmt w:val="decimalEnclosedCircle"/>
      <w:lvlText w:val="%2"/>
      <w:lvlJc w:val="left"/>
      <w:pPr>
        <w:tabs>
          <w:tab w:val="num" w:pos="1005"/>
        </w:tabs>
        <w:ind w:left="1005" w:hanging="360"/>
      </w:pPr>
      <w:rPr>
        <w:rFonts w:hint="eastAsia"/>
      </w:rPr>
    </w:lvl>
    <w:lvl w:ilvl="2" w:tplc="E54A0BAE">
      <w:start w:val="7"/>
      <w:numFmt w:val="decimalFullWidth"/>
      <w:lvlText w:val="%3．"/>
      <w:lvlJc w:val="left"/>
      <w:pPr>
        <w:tabs>
          <w:tab w:val="num" w:pos="1515"/>
        </w:tabs>
        <w:ind w:left="1515" w:hanging="450"/>
      </w:pPr>
      <w:rPr>
        <w:rFonts w:hint="eastAsia"/>
      </w:rPr>
    </w:lvl>
    <w:lvl w:ilvl="3" w:tplc="E8B2AF4C">
      <w:start w:val="1"/>
      <w:numFmt w:val="aiueoFullWidth"/>
      <w:lvlText w:val="%4）"/>
      <w:lvlJc w:val="left"/>
      <w:pPr>
        <w:tabs>
          <w:tab w:val="num" w:pos="1935"/>
        </w:tabs>
        <w:ind w:left="1935" w:hanging="450"/>
      </w:pPr>
      <w:rPr>
        <w:rFonts w:hint="eastAsia"/>
      </w:r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10D3178C"/>
    <w:multiLevelType w:val="hybridMultilevel"/>
    <w:tmpl w:val="79ECB74A"/>
    <w:lvl w:ilvl="0" w:tplc="4C4C81EA">
      <w:start w:val="1"/>
      <w:numFmt w:val="decimalFullWidth"/>
      <w:lvlText w:val="（%1）"/>
      <w:lvlJc w:val="left"/>
      <w:pPr>
        <w:tabs>
          <w:tab w:val="num" w:pos="945"/>
        </w:tabs>
        <w:ind w:left="945" w:hanging="720"/>
      </w:pPr>
      <w:rPr>
        <w:rFonts w:hint="eastAsia"/>
      </w:rPr>
    </w:lvl>
    <w:lvl w:ilvl="1" w:tplc="47BC77E0">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5F510BF"/>
    <w:multiLevelType w:val="hybridMultilevel"/>
    <w:tmpl w:val="6F8A5EEC"/>
    <w:lvl w:ilvl="0" w:tplc="CB483B7E">
      <w:start w:val="1"/>
      <w:numFmt w:val="decimalFullWidth"/>
      <w:lvlText w:val="%1．"/>
      <w:lvlJc w:val="left"/>
      <w:pPr>
        <w:tabs>
          <w:tab w:val="num" w:pos="420"/>
        </w:tabs>
        <w:ind w:left="420" w:hanging="420"/>
      </w:pPr>
      <w:rPr>
        <w:rFonts w:hint="eastAsia"/>
      </w:rPr>
    </w:lvl>
    <w:lvl w:ilvl="1" w:tplc="CCE297BC">
      <w:start w:val="1"/>
      <w:numFmt w:val="bullet"/>
      <w:lvlText w:val="○"/>
      <w:lvlJc w:val="left"/>
      <w:pPr>
        <w:tabs>
          <w:tab w:val="num" w:pos="780"/>
        </w:tabs>
        <w:ind w:left="780" w:hanging="360"/>
      </w:pPr>
      <w:rPr>
        <w:rFonts w:ascii="ＭＳ 明朝" w:eastAsia="ＭＳ 明朝" w:hAnsi="ＭＳ 明朝" w:cs="Times New Roman" w:hint="eastAsia"/>
      </w:rPr>
    </w:lvl>
    <w:lvl w:ilvl="2" w:tplc="54327022">
      <w:start w:val="1"/>
      <w:numFmt w:val="decimalFullWidth"/>
      <w:lvlText w:val="（%3）"/>
      <w:lvlJc w:val="left"/>
      <w:pPr>
        <w:tabs>
          <w:tab w:val="num" w:pos="1560"/>
        </w:tabs>
        <w:ind w:left="1560" w:hanging="720"/>
      </w:pPr>
      <w:rPr>
        <w:rFonts w:hint="eastAsia"/>
      </w:rPr>
    </w:lvl>
    <w:lvl w:ilvl="3" w:tplc="01567BF4">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C7323A"/>
    <w:multiLevelType w:val="hybridMultilevel"/>
    <w:tmpl w:val="0CF0BE36"/>
    <w:lvl w:ilvl="0" w:tplc="0B4E15AE">
      <w:start w:val="1"/>
      <w:numFmt w:val="decimal"/>
      <w:lvlText w:val="(%1)"/>
      <w:lvlJc w:val="left"/>
      <w:pPr>
        <w:tabs>
          <w:tab w:val="num" w:pos="720"/>
        </w:tabs>
        <w:ind w:left="720" w:hanging="480"/>
      </w:pPr>
      <w:rPr>
        <w:rFonts w:hint="default"/>
      </w:rPr>
    </w:lvl>
    <w:lvl w:ilvl="1" w:tplc="D58A9482">
      <w:start w:val="9"/>
      <w:numFmt w:val="decimalEnclosedCircle"/>
      <w:lvlText w:val="%2"/>
      <w:lvlJc w:val="left"/>
      <w:pPr>
        <w:tabs>
          <w:tab w:val="num" w:pos="1020"/>
        </w:tabs>
        <w:ind w:left="1020" w:hanging="360"/>
      </w:pPr>
      <w:rPr>
        <w:rFonts w:hint="default"/>
      </w:rPr>
    </w:lvl>
    <w:lvl w:ilvl="2" w:tplc="D0A85F4C">
      <w:start w:val="8"/>
      <w:numFmt w:val="decimal"/>
      <w:lvlText w:val="%3"/>
      <w:lvlJc w:val="left"/>
      <w:pPr>
        <w:tabs>
          <w:tab w:val="num" w:pos="1440"/>
        </w:tabs>
        <w:ind w:left="1440" w:hanging="360"/>
      </w:pPr>
      <w:rPr>
        <w:rFonts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E3045FB"/>
    <w:multiLevelType w:val="hybridMultilevel"/>
    <w:tmpl w:val="F68CDB1A"/>
    <w:lvl w:ilvl="0" w:tplc="DF067FEC">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7" w15:restartNumberingAfterBreak="0">
    <w:nsid w:val="27D141FE"/>
    <w:multiLevelType w:val="hybridMultilevel"/>
    <w:tmpl w:val="A3DA519C"/>
    <w:lvl w:ilvl="0" w:tplc="2DBCFE0C">
      <w:start w:val="4"/>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3A3554D1"/>
    <w:multiLevelType w:val="hybridMultilevel"/>
    <w:tmpl w:val="58842DFA"/>
    <w:lvl w:ilvl="0" w:tplc="CF22C16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FFF595E"/>
    <w:multiLevelType w:val="hybridMultilevel"/>
    <w:tmpl w:val="833AD5A6"/>
    <w:lvl w:ilvl="0" w:tplc="0C1604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6F1037"/>
    <w:multiLevelType w:val="hybridMultilevel"/>
    <w:tmpl w:val="6832E4E2"/>
    <w:lvl w:ilvl="0" w:tplc="23F4C06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472C23DD"/>
    <w:multiLevelType w:val="hybridMultilevel"/>
    <w:tmpl w:val="7CFAE04A"/>
    <w:lvl w:ilvl="0" w:tplc="447A4A16">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A3815F1"/>
    <w:multiLevelType w:val="hybridMultilevel"/>
    <w:tmpl w:val="EACE9A68"/>
    <w:lvl w:ilvl="0" w:tplc="340C01D0">
      <w:start w:val="1"/>
      <w:numFmt w:val="decimalFullWidth"/>
      <w:lvlText w:val="（%1）"/>
      <w:lvlJc w:val="left"/>
      <w:pPr>
        <w:tabs>
          <w:tab w:val="num" w:pos="945"/>
        </w:tabs>
        <w:ind w:left="945" w:hanging="720"/>
      </w:pPr>
      <w:rPr>
        <w:rFonts w:hint="eastAsia"/>
      </w:rPr>
    </w:lvl>
    <w:lvl w:ilvl="1" w:tplc="F83CDF44">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51560C7E"/>
    <w:multiLevelType w:val="hybridMultilevel"/>
    <w:tmpl w:val="17381C0A"/>
    <w:lvl w:ilvl="0" w:tplc="FFFFFFFF">
      <w:start w:val="1"/>
      <w:numFmt w:val="decimal"/>
      <w:lvlText w:val="(%1)"/>
      <w:lvlJc w:val="left"/>
      <w:pPr>
        <w:ind w:left="720" w:hanging="48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4" w15:restartNumberingAfterBreak="0">
    <w:nsid w:val="544C1E73"/>
    <w:multiLevelType w:val="hybridMultilevel"/>
    <w:tmpl w:val="BE10E120"/>
    <w:lvl w:ilvl="0" w:tplc="1E58A1B8">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57534144"/>
    <w:multiLevelType w:val="hybridMultilevel"/>
    <w:tmpl w:val="6C243A9C"/>
    <w:lvl w:ilvl="0" w:tplc="F084A200">
      <w:start w:val="1"/>
      <w:numFmt w:val="bullet"/>
      <w:lvlText w:val="・"/>
      <w:lvlJc w:val="left"/>
      <w:pPr>
        <w:tabs>
          <w:tab w:val="num" w:pos="1695"/>
        </w:tabs>
        <w:ind w:left="1695" w:hanging="360"/>
      </w:pPr>
      <w:rPr>
        <w:rFonts w:ascii="ＭＳ 明朝" w:eastAsia="ＭＳ 明朝" w:hAnsi="ＭＳ 明朝"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16" w15:restartNumberingAfterBreak="0">
    <w:nsid w:val="582012BD"/>
    <w:multiLevelType w:val="hybridMultilevel"/>
    <w:tmpl w:val="22C06BEC"/>
    <w:lvl w:ilvl="0" w:tplc="9B34830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B632AA7"/>
    <w:multiLevelType w:val="hybridMultilevel"/>
    <w:tmpl w:val="ECD2E36E"/>
    <w:lvl w:ilvl="0" w:tplc="5A8E588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B334FE"/>
    <w:multiLevelType w:val="hybridMultilevel"/>
    <w:tmpl w:val="517EB628"/>
    <w:lvl w:ilvl="0" w:tplc="D8B8C02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716725B"/>
    <w:multiLevelType w:val="hybridMultilevel"/>
    <w:tmpl w:val="F4F03346"/>
    <w:lvl w:ilvl="0" w:tplc="789EDBEE">
      <w:start w:val="10"/>
      <w:numFmt w:val="bullet"/>
      <w:lvlText w:val="・"/>
      <w:lvlJc w:val="left"/>
      <w:pPr>
        <w:ind w:left="1019" w:hanging="360"/>
      </w:pPr>
      <w:rPr>
        <w:rFonts w:ascii="ＭＳ Ｐ明朝" w:eastAsia="ＭＳ Ｐ明朝" w:hAnsi="ＭＳ Ｐ明朝" w:cs="Times New Roman" w:hint="eastAsia"/>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20" w15:restartNumberingAfterBreak="0">
    <w:nsid w:val="68401FD6"/>
    <w:multiLevelType w:val="hybridMultilevel"/>
    <w:tmpl w:val="A70E3342"/>
    <w:lvl w:ilvl="0" w:tplc="A44A21D6">
      <w:start w:val="10"/>
      <w:numFmt w:val="decimalEnclosedCircle"/>
      <w:lvlText w:val="%1"/>
      <w:lvlJc w:val="left"/>
      <w:pPr>
        <w:tabs>
          <w:tab w:val="num" w:pos="1335"/>
        </w:tabs>
        <w:ind w:left="1335" w:hanging="450"/>
      </w:pPr>
      <w:rPr>
        <w:rFonts w:hint="eastAsia"/>
      </w:rPr>
    </w:lvl>
    <w:lvl w:ilvl="1" w:tplc="E4A41FE0">
      <w:start w:val="2"/>
      <w:numFmt w:val="decimalFullWidth"/>
      <w:lvlText w:val="（%2）"/>
      <w:lvlJc w:val="left"/>
      <w:pPr>
        <w:tabs>
          <w:tab w:val="num" w:pos="2025"/>
        </w:tabs>
        <w:ind w:left="2025" w:hanging="720"/>
      </w:pPr>
      <w:rPr>
        <w:rFonts w:hint="eastAsia"/>
      </w:r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1" w15:restartNumberingAfterBreak="0">
    <w:nsid w:val="71662D39"/>
    <w:multiLevelType w:val="hybridMultilevel"/>
    <w:tmpl w:val="063C91D4"/>
    <w:lvl w:ilvl="0" w:tplc="B9AEFC0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39031C6"/>
    <w:multiLevelType w:val="hybridMultilevel"/>
    <w:tmpl w:val="6E7E773C"/>
    <w:lvl w:ilvl="0" w:tplc="5F70B22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672492144">
    <w:abstractNumId w:val="9"/>
  </w:num>
  <w:num w:numId="2" w16cid:durableId="469329283">
    <w:abstractNumId w:val="21"/>
  </w:num>
  <w:num w:numId="3" w16cid:durableId="711348760">
    <w:abstractNumId w:val="16"/>
  </w:num>
  <w:num w:numId="4" w16cid:durableId="527304372">
    <w:abstractNumId w:val="15"/>
  </w:num>
  <w:num w:numId="5" w16cid:durableId="1645890907">
    <w:abstractNumId w:val="2"/>
  </w:num>
  <w:num w:numId="6" w16cid:durableId="1572931186">
    <w:abstractNumId w:val="12"/>
  </w:num>
  <w:num w:numId="7" w16cid:durableId="1922056392">
    <w:abstractNumId w:val="20"/>
  </w:num>
  <w:num w:numId="8" w16cid:durableId="2027558102">
    <w:abstractNumId w:val="7"/>
  </w:num>
  <w:num w:numId="9" w16cid:durableId="174343416">
    <w:abstractNumId w:val="3"/>
  </w:num>
  <w:num w:numId="10" w16cid:durableId="621229261">
    <w:abstractNumId w:val="22"/>
  </w:num>
  <w:num w:numId="11" w16cid:durableId="1422138216">
    <w:abstractNumId w:val="8"/>
  </w:num>
  <w:num w:numId="12" w16cid:durableId="319189667">
    <w:abstractNumId w:val="14"/>
  </w:num>
  <w:num w:numId="13" w16cid:durableId="464322576">
    <w:abstractNumId w:val="6"/>
  </w:num>
  <w:num w:numId="14" w16cid:durableId="648242339">
    <w:abstractNumId w:val="0"/>
  </w:num>
  <w:num w:numId="15" w16cid:durableId="183399956">
    <w:abstractNumId w:val="17"/>
  </w:num>
  <w:num w:numId="16" w16cid:durableId="1056704747">
    <w:abstractNumId w:val="4"/>
  </w:num>
  <w:num w:numId="17" w16cid:durableId="1219825540">
    <w:abstractNumId w:val="10"/>
  </w:num>
  <w:num w:numId="18" w16cid:durableId="1932816957">
    <w:abstractNumId w:val="5"/>
  </w:num>
  <w:num w:numId="19" w16cid:durableId="1692075163">
    <w:abstractNumId w:val="11"/>
  </w:num>
  <w:num w:numId="20" w16cid:durableId="1765766431">
    <w:abstractNumId w:val="18"/>
  </w:num>
  <w:num w:numId="21" w16cid:durableId="151919399">
    <w:abstractNumId w:val="19"/>
  </w:num>
  <w:num w:numId="22" w16cid:durableId="1643391637">
    <w:abstractNumId w:val="1"/>
  </w:num>
  <w:num w:numId="23" w16cid:durableId="1331760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7A"/>
    <w:rsid w:val="00002921"/>
    <w:rsid w:val="0000398E"/>
    <w:rsid w:val="0000745C"/>
    <w:rsid w:val="00035DD2"/>
    <w:rsid w:val="00036C50"/>
    <w:rsid w:val="000372AA"/>
    <w:rsid w:val="00041B8D"/>
    <w:rsid w:val="0004315D"/>
    <w:rsid w:val="00055E5D"/>
    <w:rsid w:val="0006314A"/>
    <w:rsid w:val="00063F1E"/>
    <w:rsid w:val="00064F16"/>
    <w:rsid w:val="000711A5"/>
    <w:rsid w:val="0007617F"/>
    <w:rsid w:val="0007776D"/>
    <w:rsid w:val="000C1377"/>
    <w:rsid w:val="000C538C"/>
    <w:rsid w:val="000D33B9"/>
    <w:rsid w:val="000D6C9E"/>
    <w:rsid w:val="000E032B"/>
    <w:rsid w:val="00124810"/>
    <w:rsid w:val="00124EBE"/>
    <w:rsid w:val="00144074"/>
    <w:rsid w:val="00152CC4"/>
    <w:rsid w:val="00157304"/>
    <w:rsid w:val="001614B5"/>
    <w:rsid w:val="00171EDB"/>
    <w:rsid w:val="00182205"/>
    <w:rsid w:val="00187CD8"/>
    <w:rsid w:val="00195EF2"/>
    <w:rsid w:val="001967EF"/>
    <w:rsid w:val="00197372"/>
    <w:rsid w:val="001A70F8"/>
    <w:rsid w:val="001A735E"/>
    <w:rsid w:val="001C1241"/>
    <w:rsid w:val="001C339C"/>
    <w:rsid w:val="001C4FE4"/>
    <w:rsid w:val="001D5B5A"/>
    <w:rsid w:val="001D69FD"/>
    <w:rsid w:val="001E034A"/>
    <w:rsid w:val="001F3840"/>
    <w:rsid w:val="00203EFA"/>
    <w:rsid w:val="0021128A"/>
    <w:rsid w:val="00233123"/>
    <w:rsid w:val="0024313C"/>
    <w:rsid w:val="00243A7E"/>
    <w:rsid w:val="002503A4"/>
    <w:rsid w:val="002510EB"/>
    <w:rsid w:val="00251F93"/>
    <w:rsid w:val="00252FA7"/>
    <w:rsid w:val="002539DD"/>
    <w:rsid w:val="0026128D"/>
    <w:rsid w:val="0027552C"/>
    <w:rsid w:val="00275CE7"/>
    <w:rsid w:val="00276C42"/>
    <w:rsid w:val="00292C46"/>
    <w:rsid w:val="00297797"/>
    <w:rsid w:val="002B06FE"/>
    <w:rsid w:val="002B3971"/>
    <w:rsid w:val="002B5082"/>
    <w:rsid w:val="002B59FC"/>
    <w:rsid w:val="002C1255"/>
    <w:rsid w:val="002D1B91"/>
    <w:rsid w:val="002D416F"/>
    <w:rsid w:val="002D4638"/>
    <w:rsid w:val="002D507A"/>
    <w:rsid w:val="002E03B0"/>
    <w:rsid w:val="002E10B3"/>
    <w:rsid w:val="002F7C24"/>
    <w:rsid w:val="0030407A"/>
    <w:rsid w:val="003141FF"/>
    <w:rsid w:val="00325C90"/>
    <w:rsid w:val="003274AB"/>
    <w:rsid w:val="00353802"/>
    <w:rsid w:val="003562E8"/>
    <w:rsid w:val="00356EE3"/>
    <w:rsid w:val="00360EB9"/>
    <w:rsid w:val="00391A61"/>
    <w:rsid w:val="00391F83"/>
    <w:rsid w:val="003A36D2"/>
    <w:rsid w:val="003A3EA6"/>
    <w:rsid w:val="003A4635"/>
    <w:rsid w:val="003A643B"/>
    <w:rsid w:val="003A6A2D"/>
    <w:rsid w:val="003B05B5"/>
    <w:rsid w:val="003B72DE"/>
    <w:rsid w:val="003C3D45"/>
    <w:rsid w:val="003C625A"/>
    <w:rsid w:val="003E27BB"/>
    <w:rsid w:val="003F0C0D"/>
    <w:rsid w:val="003F54C5"/>
    <w:rsid w:val="00420EC5"/>
    <w:rsid w:val="0043144C"/>
    <w:rsid w:val="004341EC"/>
    <w:rsid w:val="00445CDF"/>
    <w:rsid w:val="0045547A"/>
    <w:rsid w:val="00463F02"/>
    <w:rsid w:val="00471A20"/>
    <w:rsid w:val="0047340B"/>
    <w:rsid w:val="004751AF"/>
    <w:rsid w:val="0048358E"/>
    <w:rsid w:val="00493775"/>
    <w:rsid w:val="00494A5F"/>
    <w:rsid w:val="0049681C"/>
    <w:rsid w:val="004A0C0E"/>
    <w:rsid w:val="004A0F48"/>
    <w:rsid w:val="004B0218"/>
    <w:rsid w:val="004B054E"/>
    <w:rsid w:val="004B11E3"/>
    <w:rsid w:val="004B3261"/>
    <w:rsid w:val="004C2DF2"/>
    <w:rsid w:val="004E6D8C"/>
    <w:rsid w:val="00500F38"/>
    <w:rsid w:val="00503BF8"/>
    <w:rsid w:val="00504360"/>
    <w:rsid w:val="00542DF5"/>
    <w:rsid w:val="00550931"/>
    <w:rsid w:val="00561972"/>
    <w:rsid w:val="00573469"/>
    <w:rsid w:val="0057380A"/>
    <w:rsid w:val="005766B0"/>
    <w:rsid w:val="0057789E"/>
    <w:rsid w:val="00580CFB"/>
    <w:rsid w:val="00586928"/>
    <w:rsid w:val="00592438"/>
    <w:rsid w:val="005A454E"/>
    <w:rsid w:val="005B271E"/>
    <w:rsid w:val="005D19EE"/>
    <w:rsid w:val="005F5D5D"/>
    <w:rsid w:val="00603294"/>
    <w:rsid w:val="00612E04"/>
    <w:rsid w:val="00614767"/>
    <w:rsid w:val="00620565"/>
    <w:rsid w:val="00645645"/>
    <w:rsid w:val="00651130"/>
    <w:rsid w:val="0066537B"/>
    <w:rsid w:val="00686479"/>
    <w:rsid w:val="00686E6E"/>
    <w:rsid w:val="006A2DA5"/>
    <w:rsid w:val="006A4B7A"/>
    <w:rsid w:val="006B6CA4"/>
    <w:rsid w:val="006E1553"/>
    <w:rsid w:val="006F1C54"/>
    <w:rsid w:val="006F49BE"/>
    <w:rsid w:val="007046EA"/>
    <w:rsid w:val="00710E59"/>
    <w:rsid w:val="00711A38"/>
    <w:rsid w:val="007137FF"/>
    <w:rsid w:val="00726993"/>
    <w:rsid w:val="00736269"/>
    <w:rsid w:val="00740172"/>
    <w:rsid w:val="007412FC"/>
    <w:rsid w:val="00744BBF"/>
    <w:rsid w:val="007759CE"/>
    <w:rsid w:val="00784A55"/>
    <w:rsid w:val="00794910"/>
    <w:rsid w:val="007B5539"/>
    <w:rsid w:val="007C221B"/>
    <w:rsid w:val="007C41C3"/>
    <w:rsid w:val="007D3932"/>
    <w:rsid w:val="007E11FC"/>
    <w:rsid w:val="007E783B"/>
    <w:rsid w:val="0083726F"/>
    <w:rsid w:val="00852668"/>
    <w:rsid w:val="0086160B"/>
    <w:rsid w:val="00863D91"/>
    <w:rsid w:val="00877EDC"/>
    <w:rsid w:val="00882B4F"/>
    <w:rsid w:val="008838AD"/>
    <w:rsid w:val="00891897"/>
    <w:rsid w:val="008A01FC"/>
    <w:rsid w:val="008A5BF0"/>
    <w:rsid w:val="008B55A0"/>
    <w:rsid w:val="008C2969"/>
    <w:rsid w:val="008D3AAA"/>
    <w:rsid w:val="008D5982"/>
    <w:rsid w:val="008E41D6"/>
    <w:rsid w:val="008E5A9F"/>
    <w:rsid w:val="0090004A"/>
    <w:rsid w:val="0090062D"/>
    <w:rsid w:val="00904A66"/>
    <w:rsid w:val="00904F7E"/>
    <w:rsid w:val="00921815"/>
    <w:rsid w:val="00925E0D"/>
    <w:rsid w:val="00937A16"/>
    <w:rsid w:val="00946BCB"/>
    <w:rsid w:val="00961573"/>
    <w:rsid w:val="00963EE8"/>
    <w:rsid w:val="00964650"/>
    <w:rsid w:val="00971EB7"/>
    <w:rsid w:val="00983BB3"/>
    <w:rsid w:val="009958FA"/>
    <w:rsid w:val="009B0D7F"/>
    <w:rsid w:val="009B52BC"/>
    <w:rsid w:val="009B74B6"/>
    <w:rsid w:val="009D124C"/>
    <w:rsid w:val="009D251F"/>
    <w:rsid w:val="009E01BB"/>
    <w:rsid w:val="009E109E"/>
    <w:rsid w:val="009E1F4B"/>
    <w:rsid w:val="009E4841"/>
    <w:rsid w:val="009F151C"/>
    <w:rsid w:val="009F33E7"/>
    <w:rsid w:val="00A21AB5"/>
    <w:rsid w:val="00A24AF8"/>
    <w:rsid w:val="00A41F33"/>
    <w:rsid w:val="00A44B1D"/>
    <w:rsid w:val="00A74133"/>
    <w:rsid w:val="00A91414"/>
    <w:rsid w:val="00A93DE7"/>
    <w:rsid w:val="00A9527B"/>
    <w:rsid w:val="00AA386D"/>
    <w:rsid w:val="00AB2C88"/>
    <w:rsid w:val="00AB44A0"/>
    <w:rsid w:val="00AB6B73"/>
    <w:rsid w:val="00AC4BB8"/>
    <w:rsid w:val="00AC7242"/>
    <w:rsid w:val="00AC7E88"/>
    <w:rsid w:val="00AD1172"/>
    <w:rsid w:val="00AD5719"/>
    <w:rsid w:val="00AF19C6"/>
    <w:rsid w:val="00AF2FEC"/>
    <w:rsid w:val="00B05353"/>
    <w:rsid w:val="00B05596"/>
    <w:rsid w:val="00B30BB7"/>
    <w:rsid w:val="00B505AF"/>
    <w:rsid w:val="00B650A7"/>
    <w:rsid w:val="00B7448F"/>
    <w:rsid w:val="00B74909"/>
    <w:rsid w:val="00B768CF"/>
    <w:rsid w:val="00B818C3"/>
    <w:rsid w:val="00B9671B"/>
    <w:rsid w:val="00B97056"/>
    <w:rsid w:val="00BA3D22"/>
    <w:rsid w:val="00BB07E3"/>
    <w:rsid w:val="00BC2CF6"/>
    <w:rsid w:val="00BD0966"/>
    <w:rsid w:val="00BF65C1"/>
    <w:rsid w:val="00C0181D"/>
    <w:rsid w:val="00C13B14"/>
    <w:rsid w:val="00C22CD7"/>
    <w:rsid w:val="00C34FFA"/>
    <w:rsid w:val="00C3770D"/>
    <w:rsid w:val="00C5551A"/>
    <w:rsid w:val="00C56BF2"/>
    <w:rsid w:val="00C6234A"/>
    <w:rsid w:val="00C66588"/>
    <w:rsid w:val="00C66C75"/>
    <w:rsid w:val="00C7214D"/>
    <w:rsid w:val="00C77C4F"/>
    <w:rsid w:val="00C92105"/>
    <w:rsid w:val="00CA0557"/>
    <w:rsid w:val="00CA6BD2"/>
    <w:rsid w:val="00CC2A9A"/>
    <w:rsid w:val="00CC2EA9"/>
    <w:rsid w:val="00CC5034"/>
    <w:rsid w:val="00CC5F37"/>
    <w:rsid w:val="00CD2995"/>
    <w:rsid w:val="00CE0DFC"/>
    <w:rsid w:val="00D00AB6"/>
    <w:rsid w:val="00D137E8"/>
    <w:rsid w:val="00D179D8"/>
    <w:rsid w:val="00D24D9E"/>
    <w:rsid w:val="00D34808"/>
    <w:rsid w:val="00D37528"/>
    <w:rsid w:val="00D42760"/>
    <w:rsid w:val="00D44C9C"/>
    <w:rsid w:val="00D4653E"/>
    <w:rsid w:val="00D46F52"/>
    <w:rsid w:val="00D577AA"/>
    <w:rsid w:val="00D646EF"/>
    <w:rsid w:val="00D7235C"/>
    <w:rsid w:val="00D7435A"/>
    <w:rsid w:val="00D8254D"/>
    <w:rsid w:val="00DA045E"/>
    <w:rsid w:val="00DB6721"/>
    <w:rsid w:val="00DC1DBA"/>
    <w:rsid w:val="00DC5A1B"/>
    <w:rsid w:val="00DD01A8"/>
    <w:rsid w:val="00DD0D2C"/>
    <w:rsid w:val="00DD207A"/>
    <w:rsid w:val="00DD5AE7"/>
    <w:rsid w:val="00DD7ECD"/>
    <w:rsid w:val="00DF5C7E"/>
    <w:rsid w:val="00E04A41"/>
    <w:rsid w:val="00E20F92"/>
    <w:rsid w:val="00E32E2C"/>
    <w:rsid w:val="00E33D41"/>
    <w:rsid w:val="00E4692F"/>
    <w:rsid w:val="00E51D5C"/>
    <w:rsid w:val="00E534BF"/>
    <w:rsid w:val="00E61D71"/>
    <w:rsid w:val="00E70DEC"/>
    <w:rsid w:val="00E97E51"/>
    <w:rsid w:val="00EA362D"/>
    <w:rsid w:val="00ED78E6"/>
    <w:rsid w:val="00ED7E98"/>
    <w:rsid w:val="00EE2C56"/>
    <w:rsid w:val="00EF4490"/>
    <w:rsid w:val="00F00110"/>
    <w:rsid w:val="00F03697"/>
    <w:rsid w:val="00F07EDC"/>
    <w:rsid w:val="00F14061"/>
    <w:rsid w:val="00F147F0"/>
    <w:rsid w:val="00F215F4"/>
    <w:rsid w:val="00F23AF2"/>
    <w:rsid w:val="00F27214"/>
    <w:rsid w:val="00F33546"/>
    <w:rsid w:val="00F35BBE"/>
    <w:rsid w:val="00F431D6"/>
    <w:rsid w:val="00F45976"/>
    <w:rsid w:val="00F4605A"/>
    <w:rsid w:val="00F5197B"/>
    <w:rsid w:val="00F636B2"/>
    <w:rsid w:val="00F6563E"/>
    <w:rsid w:val="00F71412"/>
    <w:rsid w:val="00F83FD8"/>
    <w:rsid w:val="00F84A93"/>
    <w:rsid w:val="00F95F5D"/>
    <w:rsid w:val="00FA1431"/>
    <w:rsid w:val="00FB043D"/>
    <w:rsid w:val="00FB1F47"/>
    <w:rsid w:val="00FB33C7"/>
    <w:rsid w:val="00FC1669"/>
    <w:rsid w:val="00FE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698EF2"/>
  <w15:chartTrackingRefBased/>
  <w15:docId w15:val="{B86C311A-3704-49C6-923C-AAC7676E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18C3"/>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7" w:left="885" w:hangingChars="300" w:hanging="660"/>
    </w:pPr>
  </w:style>
  <w:style w:type="paragraph" w:styleId="2">
    <w:name w:val="Body Text Indent 2"/>
    <w:basedOn w:val="a"/>
    <w:pPr>
      <w:tabs>
        <w:tab w:val="left" w:pos="1470"/>
      </w:tabs>
      <w:ind w:left="225"/>
    </w:pPr>
  </w:style>
  <w:style w:type="paragraph" w:styleId="3">
    <w:name w:val="Body Text Indent 3"/>
    <w:basedOn w:val="a"/>
    <w:pPr>
      <w:tabs>
        <w:tab w:val="left" w:pos="1425"/>
      </w:tabs>
      <w:ind w:leftChars="315" w:left="661"/>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header"/>
    <w:basedOn w:val="a"/>
    <w:rsid w:val="00C92105"/>
    <w:pPr>
      <w:tabs>
        <w:tab w:val="center" w:pos="4252"/>
        <w:tab w:val="right" w:pos="8504"/>
      </w:tabs>
      <w:snapToGrid w:val="0"/>
    </w:pPr>
  </w:style>
  <w:style w:type="character" w:customStyle="1" w:styleId="a5">
    <w:name w:val="フッター (文字)"/>
    <w:link w:val="a4"/>
    <w:uiPriority w:val="99"/>
    <w:rsid w:val="00586928"/>
    <w:rPr>
      <w:kern w:val="2"/>
      <w:sz w:val="22"/>
      <w:szCs w:val="24"/>
    </w:rPr>
  </w:style>
  <w:style w:type="paragraph" w:styleId="a9">
    <w:name w:val="List Paragraph"/>
    <w:basedOn w:val="a"/>
    <w:uiPriority w:val="34"/>
    <w:qFormat/>
    <w:rsid w:val="000C538C"/>
    <w:pPr>
      <w:ind w:leftChars="400" w:left="840"/>
    </w:pPr>
    <w:rPr>
      <w:sz w:val="21"/>
    </w:rPr>
  </w:style>
  <w:style w:type="paragraph" w:styleId="aa">
    <w:name w:val="Balloon Text"/>
    <w:basedOn w:val="a"/>
    <w:link w:val="ab"/>
    <w:rsid w:val="000C1377"/>
    <w:rPr>
      <w:rFonts w:ascii="游ゴシック Light" w:eastAsia="游ゴシック Light" w:hAnsi="游ゴシック Light"/>
      <w:sz w:val="18"/>
      <w:szCs w:val="18"/>
    </w:rPr>
  </w:style>
  <w:style w:type="character" w:customStyle="1" w:styleId="ab">
    <w:name w:val="吹き出し (文字)"/>
    <w:link w:val="aa"/>
    <w:rsid w:val="000C1377"/>
    <w:rPr>
      <w:rFonts w:ascii="游ゴシック Light" w:eastAsia="游ゴシック Light" w:hAnsi="游ゴシック Light" w:cs="Times New Roman"/>
      <w:kern w:val="2"/>
      <w:sz w:val="18"/>
      <w:szCs w:val="18"/>
    </w:rPr>
  </w:style>
  <w:style w:type="character" w:styleId="ac">
    <w:name w:val="Hyperlink"/>
    <w:uiPriority w:val="99"/>
    <w:unhideWhenUsed/>
    <w:rsid w:val="00F6563E"/>
    <w:rPr>
      <w:strike w:val="0"/>
      <w:dstrike w:val="0"/>
      <w:color w:val="0055A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001040">
      <w:bodyDiv w:val="1"/>
      <w:marLeft w:val="0"/>
      <w:marRight w:val="0"/>
      <w:marTop w:val="0"/>
      <w:marBottom w:val="0"/>
      <w:divBdr>
        <w:top w:val="none" w:sz="0" w:space="0" w:color="auto"/>
        <w:left w:val="none" w:sz="0" w:space="0" w:color="auto"/>
        <w:bottom w:val="none" w:sz="0" w:space="0" w:color="auto"/>
        <w:right w:val="none" w:sz="0" w:space="0" w:color="auto"/>
      </w:divBdr>
    </w:div>
    <w:div w:id="118436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ies.env.go.jp/earth/ghg-santeikohyo/cal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8758</Words>
  <Characters>1002</Characters>
  <Application>Microsoft Office Word</Application>
  <DocSecurity>0</DocSecurity>
  <Lines>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豊橋市文化会館・豊橋市公会堂　業務要求水準書</vt:lpstr>
      <vt:lpstr>豊橋市文化会館・豊橋市公会堂　業務要求水準書</vt:lpstr>
    </vt:vector>
  </TitlesOfParts>
  <Company>豊橋市役所</Company>
  <LinksUpToDate>false</LinksUpToDate>
  <CharactersWithSpaces>9741</CharactersWithSpaces>
  <SharedDoc>false</SharedDoc>
  <HLinks>
    <vt:vector size="6" baseType="variant">
      <vt:variant>
        <vt:i4>7667747</vt:i4>
      </vt:variant>
      <vt:variant>
        <vt:i4>0</vt:i4>
      </vt:variant>
      <vt:variant>
        <vt:i4>0</vt:i4>
      </vt:variant>
      <vt:variant>
        <vt:i4>5</vt:i4>
      </vt:variant>
      <vt:variant>
        <vt:lpwstr>https://policies.env.go.jp/earth/ghg-santeikohyo/calc.html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豊橋市文化会館・豊橋市公会堂　業務要求水準書</dc:title>
  <dc:subject/>
  <dc:creator>豊橋市役所</dc:creator>
  <cp:keywords/>
  <dc:description/>
  <cp:lastModifiedBy>熊谷　都雲</cp:lastModifiedBy>
  <cp:revision>12</cp:revision>
  <cp:lastPrinted>2026-07-06T02:06:00Z</cp:lastPrinted>
  <dcterms:created xsi:type="dcterms:W3CDTF">2026-06-22T08:14:00Z</dcterms:created>
  <dcterms:modified xsi:type="dcterms:W3CDTF">2026-07-07T02:50:00Z</dcterms:modified>
</cp:coreProperties>
</file>