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0F5061" w:rsidRDefault="00C81DDC" w:rsidP="00144D30">
      <w:pPr>
        <w:jc w:val="center"/>
        <w:rPr>
          <w:rFonts w:asciiTheme="majorEastAsia" w:eastAsiaTheme="majorEastAsia" w:hAnsiTheme="majorEastAsia"/>
          <w:sz w:val="24"/>
        </w:rPr>
      </w:pPr>
      <w:r w:rsidRPr="000F5061">
        <w:rPr>
          <w:rFonts w:asciiTheme="majorEastAsia" w:eastAsiaTheme="majorEastAsia" w:hAnsiTheme="majorEastAsia" w:hint="eastAsia"/>
          <w:sz w:val="24"/>
        </w:rPr>
        <w:t>排煙設備</w:t>
      </w:r>
      <w:r w:rsidR="00144D30" w:rsidRPr="000F5061">
        <w:rPr>
          <w:rFonts w:asciiTheme="majorEastAsia" w:eastAsiaTheme="majorEastAsia" w:hAnsiTheme="majorEastAsia" w:hint="eastAsia"/>
          <w:sz w:val="24"/>
        </w:rPr>
        <w:t>の</w:t>
      </w:r>
      <w:r w:rsidR="008D048B" w:rsidRPr="000F5061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8D04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58"/>
        <w:gridCol w:w="1142"/>
        <w:gridCol w:w="619"/>
        <w:gridCol w:w="611"/>
        <w:gridCol w:w="1599"/>
        <w:gridCol w:w="1257"/>
        <w:gridCol w:w="2048"/>
      </w:tblGrid>
      <w:tr w:rsidR="009538A7" w:rsidTr="00870008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9538A7" w:rsidRPr="004B434B" w:rsidRDefault="009538A7" w:rsidP="00870008">
            <w:pPr>
              <w:ind w:left="113" w:right="113"/>
              <w:jc w:val="distribute"/>
            </w:pPr>
            <w:r>
              <w:rPr>
                <w:rFonts w:hint="eastAsia"/>
              </w:rPr>
              <w:t>排煙機</w:t>
            </w:r>
          </w:p>
        </w:tc>
        <w:tc>
          <w:tcPr>
            <w:tcW w:w="1785" w:type="dxa"/>
            <w:gridSpan w:val="2"/>
            <w:vAlign w:val="center"/>
          </w:tcPr>
          <w:p w:rsidR="009538A7" w:rsidRPr="004B434B" w:rsidRDefault="009538A7" w:rsidP="0087000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32" w:type="dxa"/>
            <w:gridSpan w:val="5"/>
          </w:tcPr>
          <w:p w:rsidR="009538A7" w:rsidRDefault="009538A7" w:rsidP="00F243B3">
            <w:r>
              <w:rPr>
                <w:rFonts w:hint="eastAsia"/>
              </w:rPr>
              <w:t xml:space="preserve">　　　　</w:t>
            </w:r>
          </w:p>
        </w:tc>
      </w:tr>
      <w:tr w:rsidR="009538A7" w:rsidTr="00870008">
        <w:trPr>
          <w:trHeight w:val="316"/>
        </w:trPr>
        <w:tc>
          <w:tcPr>
            <w:tcW w:w="660" w:type="dxa"/>
            <w:vMerge/>
          </w:tcPr>
          <w:p w:rsidR="009538A7" w:rsidRPr="004B434B" w:rsidRDefault="009538A7" w:rsidP="00E0529A">
            <w:pPr>
              <w:jc w:val="distribute"/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9538A7" w:rsidRPr="004B434B" w:rsidRDefault="009538A7" w:rsidP="00870008">
            <w:pPr>
              <w:jc w:val="center"/>
            </w:pPr>
            <w:r>
              <w:rPr>
                <w:rFonts w:hint="eastAsia"/>
              </w:rPr>
              <w:t>機</w:t>
            </w:r>
            <w:r w:rsidR="008700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械</w:t>
            </w:r>
            <w:r w:rsidR="008700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</w:p>
        </w:tc>
        <w:tc>
          <w:tcPr>
            <w:tcW w:w="1266" w:type="dxa"/>
            <w:gridSpan w:val="2"/>
          </w:tcPr>
          <w:p w:rsidR="009538A7" w:rsidRDefault="009538A7" w:rsidP="009538A7">
            <w:pPr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5066" w:type="dxa"/>
            <w:gridSpan w:val="3"/>
          </w:tcPr>
          <w:p w:rsidR="009538A7" w:rsidRDefault="009538A7" w:rsidP="009538A7">
            <w:pPr>
              <w:jc w:val="distribute"/>
            </w:pPr>
            <w:r>
              <w:rPr>
                <w:rFonts w:hint="eastAsia"/>
              </w:rPr>
              <w:t>耐火・不燃・その他（　　　　　　）</w:t>
            </w:r>
          </w:p>
        </w:tc>
      </w:tr>
      <w:tr w:rsidR="009538A7" w:rsidTr="00870008">
        <w:trPr>
          <w:trHeight w:val="316"/>
        </w:trPr>
        <w:tc>
          <w:tcPr>
            <w:tcW w:w="660" w:type="dxa"/>
            <w:vMerge/>
          </w:tcPr>
          <w:p w:rsidR="009538A7" w:rsidRPr="004B434B" w:rsidRDefault="009538A7" w:rsidP="00E0529A">
            <w:pPr>
              <w:jc w:val="distribute"/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9538A7" w:rsidRPr="004B434B" w:rsidRDefault="009538A7" w:rsidP="00870008">
            <w:pPr>
              <w:jc w:val="center"/>
            </w:pPr>
          </w:p>
        </w:tc>
        <w:tc>
          <w:tcPr>
            <w:tcW w:w="1266" w:type="dxa"/>
            <w:gridSpan w:val="2"/>
          </w:tcPr>
          <w:p w:rsidR="009538A7" w:rsidRDefault="009538A7" w:rsidP="009538A7">
            <w:pPr>
              <w:jc w:val="distribute"/>
            </w:pPr>
            <w:r>
              <w:rPr>
                <w:rFonts w:hint="eastAsia"/>
              </w:rPr>
              <w:t>天井</w:t>
            </w:r>
          </w:p>
        </w:tc>
        <w:tc>
          <w:tcPr>
            <w:tcW w:w="5066" w:type="dxa"/>
            <w:gridSpan w:val="3"/>
          </w:tcPr>
          <w:p w:rsidR="009538A7" w:rsidRDefault="009538A7" w:rsidP="009538A7">
            <w:pPr>
              <w:jc w:val="distribute"/>
            </w:pPr>
            <w:r>
              <w:rPr>
                <w:rFonts w:hint="eastAsia"/>
              </w:rPr>
              <w:t>耐火・不燃・その他（　　　　　　）</w:t>
            </w:r>
          </w:p>
        </w:tc>
      </w:tr>
      <w:tr w:rsidR="009538A7" w:rsidTr="00870008">
        <w:trPr>
          <w:trHeight w:val="316"/>
        </w:trPr>
        <w:tc>
          <w:tcPr>
            <w:tcW w:w="660" w:type="dxa"/>
            <w:vMerge/>
          </w:tcPr>
          <w:p w:rsidR="009538A7" w:rsidRPr="004B434B" w:rsidRDefault="009538A7" w:rsidP="00E0529A">
            <w:pPr>
              <w:jc w:val="distribute"/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9538A7" w:rsidRPr="004B434B" w:rsidRDefault="009538A7" w:rsidP="00870008">
            <w:pPr>
              <w:jc w:val="center"/>
            </w:pPr>
          </w:p>
        </w:tc>
        <w:tc>
          <w:tcPr>
            <w:tcW w:w="1266" w:type="dxa"/>
            <w:gridSpan w:val="2"/>
          </w:tcPr>
          <w:p w:rsidR="009538A7" w:rsidRDefault="009538A7" w:rsidP="009538A7">
            <w:pPr>
              <w:jc w:val="distribute"/>
            </w:pPr>
            <w:r>
              <w:rPr>
                <w:rFonts w:hint="eastAsia"/>
              </w:rPr>
              <w:t>開口部</w:t>
            </w:r>
          </w:p>
        </w:tc>
        <w:tc>
          <w:tcPr>
            <w:tcW w:w="5066" w:type="dxa"/>
            <w:gridSpan w:val="3"/>
          </w:tcPr>
          <w:p w:rsidR="009538A7" w:rsidRDefault="009538A7" w:rsidP="009538A7">
            <w:pPr>
              <w:jc w:val="distribute"/>
            </w:pPr>
            <w:r>
              <w:rPr>
                <w:rFonts w:hint="eastAsia"/>
              </w:rPr>
              <w:t>特定防火設備・防火設備・その他（　　　　　）</w:t>
            </w:r>
          </w:p>
        </w:tc>
      </w:tr>
      <w:tr w:rsidR="009538A7" w:rsidTr="00870008">
        <w:trPr>
          <w:trHeight w:val="316"/>
        </w:trPr>
        <w:tc>
          <w:tcPr>
            <w:tcW w:w="660" w:type="dxa"/>
            <w:vMerge/>
          </w:tcPr>
          <w:p w:rsidR="009538A7" w:rsidRPr="004B434B" w:rsidRDefault="009538A7" w:rsidP="00E0529A">
            <w:pPr>
              <w:jc w:val="distribute"/>
            </w:pPr>
          </w:p>
        </w:tc>
        <w:tc>
          <w:tcPr>
            <w:tcW w:w="1785" w:type="dxa"/>
            <w:gridSpan w:val="2"/>
            <w:vAlign w:val="center"/>
          </w:tcPr>
          <w:p w:rsidR="009538A7" w:rsidRPr="004B434B" w:rsidRDefault="009538A7" w:rsidP="00870008">
            <w:pPr>
              <w:jc w:val="center"/>
            </w:pPr>
            <w:r>
              <w:rPr>
                <w:rFonts w:hint="eastAsia"/>
              </w:rPr>
              <w:t>性</w:t>
            </w:r>
            <w:r w:rsidR="008700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能</w:t>
            </w:r>
          </w:p>
        </w:tc>
        <w:tc>
          <w:tcPr>
            <w:tcW w:w="6332" w:type="dxa"/>
            <w:gridSpan w:val="5"/>
          </w:tcPr>
          <w:p w:rsidR="009538A7" w:rsidRDefault="009538A7" w:rsidP="00F243B3">
            <w:r>
              <w:rPr>
                <w:rFonts w:hint="eastAsia"/>
              </w:rPr>
              <w:t xml:space="preserve">　　</w:t>
            </w:r>
            <w:r w:rsidR="000F5061">
              <w:rPr>
                <w:rFonts w:hint="eastAsia"/>
              </w:rPr>
              <w:t>㎥</w:t>
            </w:r>
            <w:r w:rsidRPr="009538A7">
              <w:rPr>
                <w:rFonts w:hint="eastAsia"/>
              </w:rPr>
              <w:t>/</w:t>
            </w:r>
            <w:r>
              <w:rPr>
                <w:rFonts w:hint="eastAsia"/>
              </w:rPr>
              <w:t>min</w:t>
            </w:r>
          </w:p>
        </w:tc>
      </w:tr>
      <w:tr w:rsidR="00E0529A" w:rsidTr="00E0529A">
        <w:trPr>
          <w:trHeight w:val="316"/>
        </w:trPr>
        <w:tc>
          <w:tcPr>
            <w:tcW w:w="1255" w:type="dxa"/>
            <w:gridSpan w:val="2"/>
            <w:vMerge w:val="restart"/>
            <w:vAlign w:val="center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190" w:type="dxa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自動</w:t>
            </w:r>
          </w:p>
        </w:tc>
        <w:tc>
          <w:tcPr>
            <w:tcW w:w="6332" w:type="dxa"/>
            <w:gridSpan w:val="5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感知器・スプリンクラーヘッド・その他（　　　　　）</w:t>
            </w:r>
          </w:p>
        </w:tc>
      </w:tr>
      <w:tr w:rsidR="00E0529A" w:rsidTr="00E823BF">
        <w:trPr>
          <w:trHeight w:val="316"/>
        </w:trPr>
        <w:tc>
          <w:tcPr>
            <w:tcW w:w="1255" w:type="dxa"/>
            <w:gridSpan w:val="2"/>
            <w:vMerge/>
          </w:tcPr>
          <w:p w:rsidR="00E0529A" w:rsidRPr="004B434B" w:rsidRDefault="00E0529A" w:rsidP="00E0529A">
            <w:pPr>
              <w:jc w:val="distribute"/>
            </w:pPr>
          </w:p>
        </w:tc>
        <w:tc>
          <w:tcPr>
            <w:tcW w:w="1190" w:type="dxa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手動</w:t>
            </w:r>
          </w:p>
        </w:tc>
        <w:tc>
          <w:tcPr>
            <w:tcW w:w="6332" w:type="dxa"/>
            <w:gridSpan w:val="5"/>
          </w:tcPr>
          <w:p w:rsidR="00E0529A" w:rsidRDefault="00E0529A" w:rsidP="00F243B3">
            <w:r>
              <w:rPr>
                <w:rFonts w:hint="eastAsia"/>
              </w:rPr>
              <w:t>直接操作・遠隔操作</w:t>
            </w:r>
          </w:p>
        </w:tc>
      </w:tr>
      <w:tr w:rsidR="00E0529A" w:rsidTr="00E0529A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E0529A" w:rsidRDefault="00E0529A" w:rsidP="00E0529A">
            <w:pPr>
              <w:ind w:left="113" w:right="113"/>
              <w:jc w:val="distribute"/>
            </w:pPr>
            <w:r>
              <w:rPr>
                <w:rFonts w:hint="eastAsia"/>
              </w:rPr>
              <w:t>排煙口</w:t>
            </w:r>
          </w:p>
        </w:tc>
        <w:tc>
          <w:tcPr>
            <w:tcW w:w="3051" w:type="dxa"/>
            <w:gridSpan w:val="4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直接外気に接する排煙口面積</w:t>
            </w:r>
          </w:p>
        </w:tc>
        <w:tc>
          <w:tcPr>
            <w:tcW w:w="5066" w:type="dxa"/>
            <w:gridSpan w:val="3"/>
          </w:tcPr>
          <w:p w:rsidR="00E0529A" w:rsidRDefault="003A2573" w:rsidP="00E0529A">
            <w:pPr>
              <w:jc w:val="distribute"/>
            </w:pPr>
            <w:r>
              <w:rPr>
                <w:rFonts w:hint="eastAsia"/>
              </w:rPr>
              <w:t>最大　　　㎡</w:t>
            </w:r>
            <w:r w:rsidR="00E0529A">
              <w:rPr>
                <w:rFonts w:hint="eastAsia"/>
              </w:rPr>
              <w:t xml:space="preserve">　・　最小　　　㎡</w:t>
            </w:r>
          </w:p>
        </w:tc>
      </w:tr>
      <w:tr w:rsidR="00E0529A" w:rsidTr="00B5534C">
        <w:trPr>
          <w:trHeight w:val="316"/>
        </w:trPr>
        <w:tc>
          <w:tcPr>
            <w:tcW w:w="660" w:type="dxa"/>
            <w:vMerge/>
            <w:textDirection w:val="tbRlV"/>
          </w:tcPr>
          <w:p w:rsidR="00E0529A" w:rsidRPr="004B434B" w:rsidRDefault="00E0529A" w:rsidP="00E0529A">
            <w:pPr>
              <w:ind w:left="113" w:right="113"/>
              <w:jc w:val="distribute"/>
            </w:pPr>
          </w:p>
        </w:tc>
        <w:tc>
          <w:tcPr>
            <w:tcW w:w="1785" w:type="dxa"/>
            <w:gridSpan w:val="2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6332" w:type="dxa"/>
            <w:gridSpan w:val="5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天井面　・　天井直下　・　その他（　　　　　　）</w:t>
            </w:r>
          </w:p>
        </w:tc>
      </w:tr>
      <w:tr w:rsidR="00E0529A" w:rsidTr="00E0529A">
        <w:trPr>
          <w:trHeight w:val="316"/>
        </w:trPr>
        <w:tc>
          <w:tcPr>
            <w:tcW w:w="660" w:type="dxa"/>
            <w:vMerge/>
          </w:tcPr>
          <w:p w:rsidR="00E0529A" w:rsidRPr="004B434B" w:rsidRDefault="00E0529A" w:rsidP="00E0529A">
            <w:pPr>
              <w:jc w:val="distribute"/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排煙区画</w:t>
            </w:r>
          </w:p>
        </w:tc>
        <w:tc>
          <w:tcPr>
            <w:tcW w:w="1266" w:type="dxa"/>
            <w:gridSpan w:val="2"/>
          </w:tcPr>
          <w:p w:rsidR="00E0529A" w:rsidRDefault="00E0529A" w:rsidP="00F243B3">
            <w:r>
              <w:rPr>
                <w:rFonts w:hint="eastAsia"/>
              </w:rPr>
              <w:t>面　積</w:t>
            </w:r>
          </w:p>
        </w:tc>
        <w:tc>
          <w:tcPr>
            <w:tcW w:w="5066" w:type="dxa"/>
            <w:gridSpan w:val="3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最大　　　㎡　・　最小　　　㎥</w:t>
            </w:r>
          </w:p>
        </w:tc>
      </w:tr>
      <w:tr w:rsidR="00E0529A" w:rsidTr="00A927A1">
        <w:trPr>
          <w:trHeight w:val="316"/>
        </w:trPr>
        <w:tc>
          <w:tcPr>
            <w:tcW w:w="660" w:type="dxa"/>
            <w:vMerge/>
          </w:tcPr>
          <w:p w:rsidR="00E0529A" w:rsidRPr="004B434B" w:rsidRDefault="00E0529A" w:rsidP="00E0529A">
            <w:pPr>
              <w:jc w:val="distribute"/>
            </w:pPr>
          </w:p>
        </w:tc>
        <w:tc>
          <w:tcPr>
            <w:tcW w:w="1785" w:type="dxa"/>
            <w:gridSpan w:val="2"/>
            <w:vMerge/>
          </w:tcPr>
          <w:p w:rsidR="00E0529A" w:rsidRPr="004B434B" w:rsidRDefault="00E0529A" w:rsidP="00F243B3"/>
        </w:tc>
        <w:tc>
          <w:tcPr>
            <w:tcW w:w="1266" w:type="dxa"/>
            <w:gridSpan w:val="2"/>
          </w:tcPr>
          <w:p w:rsidR="00E0529A" w:rsidRDefault="00E0529A" w:rsidP="00F243B3">
            <w:r>
              <w:rPr>
                <w:rFonts w:hint="eastAsia"/>
              </w:rPr>
              <w:t>構　造</w:t>
            </w:r>
          </w:p>
        </w:tc>
        <w:tc>
          <w:tcPr>
            <w:tcW w:w="5066" w:type="dxa"/>
            <w:gridSpan w:val="3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耐火　・　不燃　・　その他（　　　　　　）</w:t>
            </w:r>
          </w:p>
        </w:tc>
      </w:tr>
      <w:tr w:rsidR="00E0529A" w:rsidTr="00E0529A">
        <w:trPr>
          <w:trHeight w:val="886"/>
        </w:trPr>
        <w:tc>
          <w:tcPr>
            <w:tcW w:w="660" w:type="dxa"/>
            <w:textDirection w:val="tbRlV"/>
          </w:tcPr>
          <w:p w:rsidR="00E0529A" w:rsidRPr="004B434B" w:rsidRDefault="00E0529A" w:rsidP="00E0529A">
            <w:pPr>
              <w:ind w:left="113" w:right="113"/>
              <w:jc w:val="distribute"/>
            </w:pPr>
            <w:r>
              <w:rPr>
                <w:rFonts w:hint="eastAsia"/>
              </w:rPr>
              <w:t>給気口</w:t>
            </w:r>
          </w:p>
        </w:tc>
        <w:tc>
          <w:tcPr>
            <w:tcW w:w="1785" w:type="dxa"/>
            <w:gridSpan w:val="2"/>
            <w:vAlign w:val="center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給気方法</w:t>
            </w:r>
          </w:p>
        </w:tc>
        <w:tc>
          <w:tcPr>
            <w:tcW w:w="6332" w:type="dxa"/>
            <w:gridSpan w:val="5"/>
            <w:vAlign w:val="center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自然流入・その他（　　　　　　　　　　　　）</w:t>
            </w:r>
          </w:p>
        </w:tc>
      </w:tr>
      <w:tr w:rsidR="00E0529A" w:rsidTr="00755DFA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E0529A" w:rsidRPr="004B434B" w:rsidRDefault="00E0529A" w:rsidP="00E0529A">
            <w:pPr>
              <w:ind w:left="113" w:right="113"/>
              <w:jc w:val="distribute"/>
            </w:pPr>
            <w:r>
              <w:rPr>
                <w:rFonts w:hint="eastAsia"/>
              </w:rPr>
              <w:t>風道</w:t>
            </w:r>
          </w:p>
        </w:tc>
        <w:tc>
          <w:tcPr>
            <w:tcW w:w="1785" w:type="dxa"/>
            <w:gridSpan w:val="2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32" w:type="dxa"/>
            <w:gridSpan w:val="5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耐火　・　不燃　・　その他（　　　　　　　）</w:t>
            </w:r>
          </w:p>
        </w:tc>
      </w:tr>
      <w:tr w:rsidR="00E0529A" w:rsidTr="009B47B3">
        <w:trPr>
          <w:trHeight w:val="316"/>
        </w:trPr>
        <w:tc>
          <w:tcPr>
            <w:tcW w:w="660" w:type="dxa"/>
            <w:vMerge/>
          </w:tcPr>
          <w:p w:rsidR="00E0529A" w:rsidRPr="004B434B" w:rsidRDefault="00E0529A" w:rsidP="00E0529A">
            <w:pPr>
              <w:jc w:val="distribute"/>
            </w:pPr>
          </w:p>
        </w:tc>
        <w:tc>
          <w:tcPr>
            <w:tcW w:w="1785" w:type="dxa"/>
            <w:gridSpan w:val="2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防火ダンパー</w:t>
            </w:r>
          </w:p>
        </w:tc>
        <w:tc>
          <w:tcPr>
            <w:tcW w:w="6332" w:type="dxa"/>
            <w:gridSpan w:val="5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 xml:space="preserve">無　・　</w:t>
            </w:r>
            <w:r>
              <w:rPr>
                <w:rFonts w:hint="eastAsia"/>
              </w:rPr>
              <w:t>FD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PFD</w:t>
            </w:r>
            <w:r>
              <w:rPr>
                <w:rFonts w:hint="eastAsia"/>
              </w:rPr>
              <w:t xml:space="preserve">　・　その他（　　　　　　　）</w:t>
            </w:r>
          </w:p>
        </w:tc>
      </w:tr>
      <w:tr w:rsidR="00E0529A" w:rsidTr="00FA72CA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E0529A" w:rsidRPr="004B434B" w:rsidRDefault="00E0529A" w:rsidP="00E0529A">
            <w:pPr>
              <w:ind w:left="113" w:right="113"/>
              <w:jc w:val="distribute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1785" w:type="dxa"/>
            <w:gridSpan w:val="2"/>
          </w:tcPr>
          <w:p w:rsidR="00E0529A" w:rsidRPr="004B434B" w:rsidRDefault="00E0529A" w:rsidP="00E0529A">
            <w:pPr>
              <w:jc w:val="distribute"/>
            </w:pPr>
            <w:r>
              <w:rPr>
                <w:rFonts w:hint="eastAsia"/>
              </w:rPr>
              <w:t>自家発電設備</w:t>
            </w:r>
          </w:p>
        </w:tc>
        <w:tc>
          <w:tcPr>
            <w:tcW w:w="6332" w:type="dxa"/>
            <w:gridSpan w:val="5"/>
          </w:tcPr>
          <w:p w:rsidR="00E0529A" w:rsidRDefault="00870008" w:rsidP="00870008">
            <w:pPr>
              <w:jc w:val="distribute"/>
            </w:pPr>
            <w:r>
              <w:rPr>
                <w:rFonts w:hint="eastAsia"/>
              </w:rPr>
              <w:t xml:space="preserve">単相・三相　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kW</w:t>
            </w:r>
          </w:p>
        </w:tc>
      </w:tr>
      <w:tr w:rsidR="003A2573" w:rsidTr="003A2573">
        <w:trPr>
          <w:trHeight w:val="316"/>
        </w:trPr>
        <w:tc>
          <w:tcPr>
            <w:tcW w:w="660" w:type="dxa"/>
            <w:vMerge/>
          </w:tcPr>
          <w:p w:rsidR="003A2573" w:rsidRPr="004B434B" w:rsidRDefault="003A2573" w:rsidP="00E0529A">
            <w:pPr>
              <w:jc w:val="distribute"/>
            </w:pPr>
          </w:p>
        </w:tc>
        <w:tc>
          <w:tcPr>
            <w:tcW w:w="1785" w:type="dxa"/>
            <w:gridSpan w:val="2"/>
          </w:tcPr>
          <w:p w:rsidR="003A2573" w:rsidRPr="004B434B" w:rsidRDefault="003A2573" w:rsidP="00E0529A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37" w:type="dxa"/>
            <w:gridSpan w:val="3"/>
          </w:tcPr>
          <w:p w:rsidR="003A2573" w:rsidRDefault="003A2573" w:rsidP="003A2573">
            <w:pPr>
              <w:jc w:val="distribute"/>
            </w:pPr>
            <w:r>
              <w:rPr>
                <w:rFonts w:hint="eastAsia"/>
              </w:rPr>
              <w:t xml:space="preserve">DC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AH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84" w:type="dxa"/>
          </w:tcPr>
          <w:p w:rsidR="003A2573" w:rsidRDefault="003A2573" w:rsidP="00870008">
            <w:pPr>
              <w:jc w:val="distribute"/>
            </w:pPr>
            <w:r>
              <w:rPr>
                <w:rFonts w:hint="eastAsia"/>
              </w:rPr>
              <w:t>充電方式</w:t>
            </w:r>
          </w:p>
        </w:tc>
        <w:tc>
          <w:tcPr>
            <w:tcW w:w="2111" w:type="dxa"/>
          </w:tcPr>
          <w:p w:rsidR="003A2573" w:rsidRDefault="003A2573" w:rsidP="00870008">
            <w:pPr>
              <w:jc w:val="distribute"/>
            </w:pPr>
            <w:r>
              <w:rPr>
                <w:rFonts w:hint="eastAsia"/>
              </w:rPr>
              <w:t>トリクル・浮動</w:t>
            </w:r>
          </w:p>
        </w:tc>
      </w:tr>
      <w:tr w:rsidR="00E0529A" w:rsidTr="00DE18C3">
        <w:trPr>
          <w:trHeight w:val="316"/>
        </w:trPr>
        <w:tc>
          <w:tcPr>
            <w:tcW w:w="660" w:type="dxa"/>
            <w:vMerge/>
          </w:tcPr>
          <w:p w:rsidR="00E0529A" w:rsidRPr="004B434B" w:rsidRDefault="00E0529A" w:rsidP="00E0529A">
            <w:pPr>
              <w:jc w:val="distribute"/>
            </w:pPr>
          </w:p>
        </w:tc>
        <w:tc>
          <w:tcPr>
            <w:tcW w:w="2418" w:type="dxa"/>
            <w:gridSpan w:val="3"/>
          </w:tcPr>
          <w:p w:rsidR="00E0529A" w:rsidRDefault="00E0529A" w:rsidP="00E0529A">
            <w:pPr>
              <w:jc w:val="distribute"/>
            </w:pPr>
            <w:r>
              <w:rPr>
                <w:rFonts w:hint="eastAsia"/>
              </w:rPr>
              <w:t>非常電源専用受電設備</w:t>
            </w:r>
          </w:p>
        </w:tc>
        <w:tc>
          <w:tcPr>
            <w:tcW w:w="5699" w:type="dxa"/>
            <w:gridSpan w:val="4"/>
          </w:tcPr>
          <w:p w:rsidR="00E0529A" w:rsidRDefault="00870008" w:rsidP="00870008">
            <w:pPr>
              <w:jc w:val="distribute"/>
            </w:pPr>
            <w:r>
              <w:rPr>
                <w:rFonts w:hint="eastAsia"/>
              </w:rPr>
              <w:t xml:space="preserve">単相・三相　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V</w:t>
            </w:r>
          </w:p>
        </w:tc>
      </w:tr>
      <w:tr w:rsidR="00870008" w:rsidTr="00084D2E">
        <w:trPr>
          <w:trHeight w:val="316"/>
        </w:trPr>
        <w:tc>
          <w:tcPr>
            <w:tcW w:w="660" w:type="dxa"/>
            <w:vMerge w:val="restart"/>
            <w:textDirection w:val="tbRlV"/>
          </w:tcPr>
          <w:p w:rsidR="00870008" w:rsidRPr="004B434B" w:rsidRDefault="00870008" w:rsidP="00870008">
            <w:pPr>
              <w:ind w:left="113" w:right="113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1785" w:type="dxa"/>
            <w:gridSpan w:val="2"/>
          </w:tcPr>
          <w:p w:rsidR="00870008" w:rsidRPr="004B434B" w:rsidRDefault="00870008" w:rsidP="00870008">
            <w:pPr>
              <w:jc w:val="distribute"/>
            </w:pPr>
            <w:r>
              <w:rPr>
                <w:rFonts w:hint="eastAsia"/>
              </w:rPr>
              <w:t>非常電源回路</w:t>
            </w:r>
          </w:p>
        </w:tc>
        <w:tc>
          <w:tcPr>
            <w:tcW w:w="6332" w:type="dxa"/>
            <w:gridSpan w:val="5"/>
          </w:tcPr>
          <w:p w:rsidR="00870008" w:rsidRDefault="00870008" w:rsidP="00870008">
            <w:r>
              <w:rPr>
                <w:rFonts w:hint="eastAsia"/>
              </w:rPr>
              <w:t>耐火電線・電線管露出・電線管埋設・その他（　　　　　　　）</w:t>
            </w:r>
          </w:p>
        </w:tc>
      </w:tr>
      <w:tr w:rsidR="00870008" w:rsidTr="00BB507C">
        <w:trPr>
          <w:trHeight w:val="316"/>
        </w:trPr>
        <w:tc>
          <w:tcPr>
            <w:tcW w:w="660" w:type="dxa"/>
            <w:vMerge/>
          </w:tcPr>
          <w:p w:rsidR="00870008" w:rsidRPr="004B434B" w:rsidRDefault="00870008" w:rsidP="00870008">
            <w:pPr>
              <w:jc w:val="distribute"/>
            </w:pPr>
          </w:p>
        </w:tc>
        <w:tc>
          <w:tcPr>
            <w:tcW w:w="1785" w:type="dxa"/>
            <w:gridSpan w:val="2"/>
          </w:tcPr>
          <w:p w:rsidR="00870008" w:rsidRPr="004B434B" w:rsidRDefault="00870008" w:rsidP="0087000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32" w:type="dxa"/>
            <w:gridSpan w:val="5"/>
          </w:tcPr>
          <w:p w:rsidR="00870008" w:rsidRDefault="00870008" w:rsidP="00870008">
            <w:r>
              <w:rPr>
                <w:rFonts w:hint="eastAsia"/>
              </w:rPr>
              <w:t>耐熱電線・電線管露出・電線管埋設・その他（　　　　　　　）</w:t>
            </w:r>
          </w:p>
        </w:tc>
      </w:tr>
      <w:tr w:rsidR="00E0529A" w:rsidTr="00D87F17">
        <w:trPr>
          <w:trHeight w:val="1334"/>
        </w:trPr>
        <w:tc>
          <w:tcPr>
            <w:tcW w:w="660" w:type="dxa"/>
            <w:textDirection w:val="tbRlV"/>
          </w:tcPr>
          <w:p w:rsidR="00E0529A" w:rsidRPr="004B434B" w:rsidRDefault="00E0529A" w:rsidP="00E0529A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17" w:type="dxa"/>
            <w:gridSpan w:val="7"/>
          </w:tcPr>
          <w:p w:rsidR="00E0529A" w:rsidRDefault="00E0529A" w:rsidP="00F243B3"/>
          <w:p w:rsidR="00E0529A" w:rsidRDefault="00E0529A" w:rsidP="00F243B3"/>
          <w:p w:rsidR="00E0529A" w:rsidRDefault="00E0529A" w:rsidP="00F243B3"/>
          <w:p w:rsidR="00870008" w:rsidRDefault="00870008" w:rsidP="00F243B3"/>
        </w:tc>
      </w:tr>
    </w:tbl>
    <w:p w:rsidR="002C1053" w:rsidRDefault="002C1053" w:rsidP="002C1053">
      <w:pPr>
        <w:ind w:firstLineChars="200" w:firstLine="420"/>
      </w:pPr>
    </w:p>
    <w:p w:rsidR="002C1053" w:rsidRDefault="00641560" w:rsidP="002C1053">
      <w:pPr>
        <w:ind w:firstLineChars="200" w:firstLine="420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2C1053">
        <w:rPr>
          <w:rFonts w:hint="eastAsia"/>
        </w:rPr>
        <w:t>規格</w:t>
      </w:r>
      <w:r w:rsidR="002C1053">
        <w:rPr>
          <w:rFonts w:hint="eastAsia"/>
        </w:rPr>
        <w:t>A</w:t>
      </w:r>
      <w:r w:rsidR="002C1053">
        <w:rPr>
          <w:rFonts w:hint="eastAsia"/>
        </w:rPr>
        <w:t>４とする。</w:t>
      </w:r>
    </w:p>
    <w:p w:rsidR="008D048B" w:rsidRPr="002C1053" w:rsidRDefault="002C1053">
      <w:r>
        <w:rPr>
          <w:rFonts w:hint="eastAsia"/>
        </w:rPr>
        <w:t xml:space="preserve">　　　　　２　選択肢を併記してある欄は、該当事項を○で囲むこと。</w:t>
      </w:r>
    </w:p>
    <w:sectPr w:rsidR="008D048B" w:rsidRPr="002C1053" w:rsidSect="008D7D03">
      <w:pgSz w:w="11906" w:h="16838" w:code="9"/>
      <w:pgMar w:top="1701" w:right="1701" w:bottom="1418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30B9A"/>
    <w:rsid w:val="000F5061"/>
    <w:rsid w:val="00144D30"/>
    <w:rsid w:val="002C1053"/>
    <w:rsid w:val="003718AE"/>
    <w:rsid w:val="003A2573"/>
    <w:rsid w:val="004B434B"/>
    <w:rsid w:val="00595593"/>
    <w:rsid w:val="005F015B"/>
    <w:rsid w:val="00641560"/>
    <w:rsid w:val="00870008"/>
    <w:rsid w:val="008D048B"/>
    <w:rsid w:val="008D7D03"/>
    <w:rsid w:val="0092591A"/>
    <w:rsid w:val="009538A7"/>
    <w:rsid w:val="009659E6"/>
    <w:rsid w:val="00C81DDC"/>
    <w:rsid w:val="00E0529A"/>
    <w:rsid w:val="00F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