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312C7C" w:rsidRDefault="00E762EA" w:rsidP="001B4A9E">
      <w:pPr>
        <w:jc w:val="center"/>
        <w:rPr>
          <w:rFonts w:asciiTheme="majorEastAsia" w:eastAsiaTheme="majorEastAsia" w:hAnsiTheme="majorEastAsia"/>
          <w:sz w:val="24"/>
        </w:rPr>
      </w:pPr>
      <w:r w:rsidRPr="00312C7C">
        <w:rPr>
          <w:rFonts w:asciiTheme="majorEastAsia" w:eastAsiaTheme="majorEastAsia" w:hAnsiTheme="majorEastAsia" w:hint="eastAsia"/>
          <w:sz w:val="24"/>
        </w:rPr>
        <w:t>連結散水設備の</w:t>
      </w:r>
      <w:r w:rsidR="008D048B" w:rsidRPr="00312C7C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8D048B" w:rsidP="001B4A9E">
      <w:pPr>
        <w:jc w:val="distribut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204"/>
        <w:gridCol w:w="1241"/>
        <w:gridCol w:w="598"/>
        <w:gridCol w:w="598"/>
        <w:gridCol w:w="598"/>
        <w:gridCol w:w="597"/>
        <w:gridCol w:w="597"/>
        <w:gridCol w:w="599"/>
        <w:gridCol w:w="599"/>
        <w:gridCol w:w="599"/>
        <w:gridCol w:w="604"/>
      </w:tblGrid>
      <w:tr w:rsidR="00E762EA" w:rsidTr="00E762EA">
        <w:trPr>
          <w:trHeight w:val="316"/>
        </w:trPr>
        <w:tc>
          <w:tcPr>
            <w:tcW w:w="1831" w:type="dxa"/>
            <w:gridSpan w:val="2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設備方式</w:t>
            </w:r>
          </w:p>
        </w:tc>
        <w:tc>
          <w:tcPr>
            <w:tcW w:w="6724" w:type="dxa"/>
            <w:gridSpan w:val="10"/>
          </w:tcPr>
          <w:p w:rsidR="001B4A9E" w:rsidRDefault="00E762EA" w:rsidP="001B4A9E">
            <w:pPr>
              <w:jc w:val="distribute"/>
            </w:pPr>
            <w:r>
              <w:rPr>
                <w:rFonts w:hint="eastAsia"/>
              </w:rPr>
              <w:t>乾式・湿式</w:t>
            </w:r>
            <w:r w:rsidR="001B4A9E">
              <w:rPr>
                <w:rFonts w:hint="eastAsia"/>
              </w:rPr>
              <w:t>・その他（　　　）</w:t>
            </w:r>
          </w:p>
        </w:tc>
      </w:tr>
      <w:tr w:rsidR="00E762EA" w:rsidTr="001B4A9E">
        <w:trPr>
          <w:trHeight w:val="306"/>
        </w:trPr>
        <w:tc>
          <w:tcPr>
            <w:tcW w:w="1831" w:type="dxa"/>
            <w:gridSpan w:val="2"/>
            <w:vMerge w:val="restart"/>
            <w:vAlign w:val="center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送水区域</w:t>
            </w:r>
          </w:p>
        </w:tc>
        <w:tc>
          <w:tcPr>
            <w:tcW w:w="1261" w:type="dxa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E762EA" w:rsidTr="00E762EA">
        <w:trPr>
          <w:trHeight w:val="306"/>
        </w:trPr>
        <w:tc>
          <w:tcPr>
            <w:tcW w:w="1831" w:type="dxa"/>
            <w:gridSpan w:val="2"/>
            <w:vMerge/>
          </w:tcPr>
          <w:p w:rsidR="00E762EA" w:rsidRDefault="00E762EA" w:rsidP="001B4A9E">
            <w:pPr>
              <w:jc w:val="distribute"/>
            </w:pPr>
          </w:p>
        </w:tc>
        <w:tc>
          <w:tcPr>
            <w:tcW w:w="1261" w:type="dxa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区域数</w:t>
            </w: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  <w:tc>
          <w:tcPr>
            <w:tcW w:w="607" w:type="dxa"/>
          </w:tcPr>
          <w:p w:rsidR="00E762EA" w:rsidRDefault="00E762EA" w:rsidP="001B4A9E">
            <w:pPr>
              <w:jc w:val="distribute"/>
            </w:pPr>
          </w:p>
        </w:tc>
      </w:tr>
      <w:tr w:rsidR="00E762EA" w:rsidTr="00E762EA">
        <w:trPr>
          <w:trHeight w:val="306"/>
        </w:trPr>
        <w:tc>
          <w:tcPr>
            <w:tcW w:w="1831" w:type="dxa"/>
            <w:gridSpan w:val="2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送水口数</w:t>
            </w:r>
          </w:p>
        </w:tc>
        <w:tc>
          <w:tcPr>
            <w:tcW w:w="3082" w:type="dxa"/>
            <w:gridSpan w:val="4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双口型　　　　　基</w:t>
            </w:r>
          </w:p>
        </w:tc>
        <w:tc>
          <w:tcPr>
            <w:tcW w:w="3642" w:type="dxa"/>
            <w:gridSpan w:val="6"/>
          </w:tcPr>
          <w:p w:rsidR="00E762EA" w:rsidRDefault="00E762EA" w:rsidP="001B4A9E">
            <w:r>
              <w:rPr>
                <w:rFonts w:hint="eastAsia"/>
              </w:rPr>
              <w:t>設置場所</w:t>
            </w:r>
          </w:p>
        </w:tc>
      </w:tr>
      <w:tr w:rsidR="00E762EA" w:rsidTr="00E762EA">
        <w:trPr>
          <w:trHeight w:val="306"/>
        </w:trPr>
        <w:tc>
          <w:tcPr>
            <w:tcW w:w="1831" w:type="dxa"/>
            <w:gridSpan w:val="2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選択弁</w:t>
            </w:r>
          </w:p>
        </w:tc>
        <w:tc>
          <w:tcPr>
            <w:tcW w:w="3082" w:type="dxa"/>
            <w:gridSpan w:val="4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設置数　　　　　個</w:t>
            </w:r>
          </w:p>
        </w:tc>
        <w:tc>
          <w:tcPr>
            <w:tcW w:w="3642" w:type="dxa"/>
            <w:gridSpan w:val="6"/>
          </w:tcPr>
          <w:p w:rsidR="00E762EA" w:rsidRDefault="00E762EA" w:rsidP="001B4A9E">
            <w:r>
              <w:rPr>
                <w:rFonts w:hint="eastAsia"/>
              </w:rPr>
              <w:t>設置場所</w:t>
            </w:r>
          </w:p>
        </w:tc>
      </w:tr>
      <w:tr w:rsidR="00E762EA" w:rsidTr="001B4A9E">
        <w:trPr>
          <w:trHeight w:val="306"/>
        </w:trPr>
        <w:tc>
          <w:tcPr>
            <w:tcW w:w="1831" w:type="dxa"/>
            <w:gridSpan w:val="2"/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3082" w:type="dxa"/>
            <w:gridSpan w:val="4"/>
            <w:tcBorders>
              <w:bottom w:val="single" w:sz="4" w:space="0" w:color="auto"/>
            </w:tcBorders>
          </w:tcPr>
          <w:p w:rsidR="00E762EA" w:rsidRDefault="00E762EA" w:rsidP="001B4A9E">
            <w:pPr>
              <w:jc w:val="distribute"/>
            </w:pPr>
            <w:r>
              <w:rPr>
                <w:rFonts w:hint="eastAsia"/>
              </w:rPr>
              <w:t>設置数　　　　　個</w:t>
            </w:r>
          </w:p>
        </w:tc>
        <w:tc>
          <w:tcPr>
            <w:tcW w:w="3642" w:type="dxa"/>
            <w:gridSpan w:val="6"/>
          </w:tcPr>
          <w:p w:rsidR="00E762EA" w:rsidRDefault="00E762EA" w:rsidP="001B4A9E">
            <w:r>
              <w:rPr>
                <w:rFonts w:hint="eastAsia"/>
              </w:rPr>
              <w:t>設置場所</w:t>
            </w:r>
          </w:p>
        </w:tc>
      </w:tr>
      <w:tr w:rsidR="001B4A9E" w:rsidTr="001B4A9E">
        <w:trPr>
          <w:trHeight w:val="306"/>
        </w:trPr>
        <w:tc>
          <w:tcPr>
            <w:tcW w:w="18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B4A9E" w:rsidRDefault="001B4A9E" w:rsidP="001B4A9E">
            <w:pPr>
              <w:jc w:val="distribute"/>
            </w:pPr>
            <w:r>
              <w:rPr>
                <w:rFonts w:hint="eastAsia"/>
              </w:rPr>
              <w:t>ヘッド数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A9E" w:rsidRDefault="001B4A9E" w:rsidP="001B4A9E">
            <w:pPr>
              <w:jc w:val="distribute"/>
            </w:pPr>
            <w:r>
              <w:rPr>
                <w:rFonts w:hint="eastAsia"/>
              </w:rPr>
              <w:t>開放型散水ヘッド　　個</w:t>
            </w:r>
          </w:p>
        </w:tc>
        <w:tc>
          <w:tcPr>
            <w:tcW w:w="3642" w:type="dxa"/>
            <w:gridSpan w:val="6"/>
            <w:tcBorders>
              <w:left w:val="single" w:sz="4" w:space="0" w:color="auto"/>
            </w:tcBorders>
          </w:tcPr>
          <w:p w:rsidR="001B4A9E" w:rsidRDefault="001B4A9E" w:rsidP="00312C7C">
            <w:r>
              <w:rPr>
                <w:rFonts w:hint="eastAsia"/>
              </w:rPr>
              <w:t xml:space="preserve">区域最大数　</w:t>
            </w:r>
            <w:r w:rsidR="00312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個</w:t>
            </w:r>
          </w:p>
        </w:tc>
      </w:tr>
      <w:tr w:rsidR="001B4A9E" w:rsidTr="004B1EEC">
        <w:trPr>
          <w:trHeight w:val="306"/>
        </w:trPr>
        <w:tc>
          <w:tcPr>
            <w:tcW w:w="1831" w:type="dxa"/>
            <w:gridSpan w:val="2"/>
            <w:vMerge/>
            <w:tcBorders>
              <w:right w:val="single" w:sz="4" w:space="0" w:color="auto"/>
            </w:tcBorders>
          </w:tcPr>
          <w:p w:rsidR="001B4A9E" w:rsidRDefault="001B4A9E" w:rsidP="001B4A9E">
            <w:pPr>
              <w:jc w:val="distribute"/>
            </w:pP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A9E" w:rsidRDefault="001B4A9E" w:rsidP="001B4A9E">
            <w:pPr>
              <w:jc w:val="distribute"/>
            </w:pPr>
            <w:r>
              <w:rPr>
                <w:rFonts w:hint="eastAsia"/>
              </w:rPr>
              <w:t>閉鎖型散水ヘッド　　個</w:t>
            </w:r>
          </w:p>
        </w:tc>
        <w:tc>
          <w:tcPr>
            <w:tcW w:w="3642" w:type="dxa"/>
            <w:gridSpan w:val="6"/>
            <w:tcBorders>
              <w:left w:val="single" w:sz="4" w:space="0" w:color="auto"/>
            </w:tcBorders>
          </w:tcPr>
          <w:p w:rsidR="001B4A9E" w:rsidRDefault="001B4A9E" w:rsidP="00312C7C">
            <w:r>
              <w:rPr>
                <w:rFonts w:hint="eastAsia"/>
              </w:rPr>
              <w:t xml:space="preserve">区域最大数　</w:t>
            </w:r>
            <w:r w:rsidR="00312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個</w:t>
            </w:r>
          </w:p>
        </w:tc>
      </w:tr>
      <w:tr w:rsidR="001B4A9E" w:rsidTr="001B4A9E">
        <w:trPr>
          <w:trHeight w:val="306"/>
        </w:trPr>
        <w:tc>
          <w:tcPr>
            <w:tcW w:w="1831" w:type="dxa"/>
            <w:gridSpan w:val="2"/>
            <w:vMerge/>
            <w:tcBorders>
              <w:right w:val="single" w:sz="4" w:space="0" w:color="auto"/>
            </w:tcBorders>
          </w:tcPr>
          <w:p w:rsidR="001B4A9E" w:rsidRDefault="001B4A9E" w:rsidP="001B4A9E">
            <w:pPr>
              <w:jc w:val="distribute"/>
            </w:pP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A9E" w:rsidRDefault="001B4A9E" w:rsidP="001B4A9E">
            <w:pPr>
              <w:jc w:val="distribute"/>
            </w:pPr>
            <w:r>
              <w:rPr>
                <w:rFonts w:hint="eastAsia"/>
              </w:rPr>
              <w:t xml:space="preserve">開放型スプリンクラーヘッド　　　</w:t>
            </w:r>
          </w:p>
        </w:tc>
        <w:tc>
          <w:tcPr>
            <w:tcW w:w="3642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1B4A9E" w:rsidRDefault="001B4A9E" w:rsidP="00312C7C">
            <w:r>
              <w:rPr>
                <w:rFonts w:hint="eastAsia"/>
              </w:rPr>
              <w:t xml:space="preserve">区域最大数　</w:t>
            </w:r>
            <w:r w:rsidR="00312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個　</w:t>
            </w:r>
          </w:p>
        </w:tc>
      </w:tr>
      <w:tr w:rsidR="001B4A9E" w:rsidTr="00117BEE">
        <w:trPr>
          <w:trHeight w:val="306"/>
        </w:trPr>
        <w:tc>
          <w:tcPr>
            <w:tcW w:w="1831" w:type="dxa"/>
            <w:gridSpan w:val="2"/>
            <w:vMerge/>
            <w:tcBorders>
              <w:right w:val="single" w:sz="4" w:space="0" w:color="auto"/>
            </w:tcBorders>
          </w:tcPr>
          <w:p w:rsidR="001B4A9E" w:rsidRDefault="001B4A9E" w:rsidP="001B4A9E">
            <w:pPr>
              <w:jc w:val="distribute"/>
            </w:pPr>
          </w:p>
        </w:tc>
        <w:tc>
          <w:tcPr>
            <w:tcW w:w="30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E" w:rsidRDefault="001B4A9E" w:rsidP="001B4A9E">
            <w:pPr>
              <w:ind w:firstLineChars="250" w:firstLine="525"/>
              <w:jc w:val="distribute"/>
            </w:pPr>
            <w:r>
              <w:rPr>
                <w:rFonts w:hint="eastAsia"/>
              </w:rPr>
              <w:t>型・温度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℃・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3642" w:type="dxa"/>
            <w:gridSpan w:val="6"/>
            <w:vMerge/>
            <w:tcBorders>
              <w:left w:val="single" w:sz="4" w:space="0" w:color="auto"/>
            </w:tcBorders>
          </w:tcPr>
          <w:p w:rsidR="001B4A9E" w:rsidRDefault="001B4A9E" w:rsidP="001B4A9E">
            <w:pPr>
              <w:jc w:val="distribute"/>
            </w:pPr>
          </w:p>
        </w:tc>
      </w:tr>
      <w:tr w:rsidR="001B4A9E" w:rsidTr="001B4A9E">
        <w:trPr>
          <w:trHeight w:val="306"/>
        </w:trPr>
        <w:tc>
          <w:tcPr>
            <w:tcW w:w="606" w:type="dxa"/>
            <w:vMerge w:val="restart"/>
            <w:textDirection w:val="tbRlV"/>
          </w:tcPr>
          <w:p w:rsidR="001B4A9E" w:rsidRDefault="001B4A9E" w:rsidP="001B4A9E">
            <w:pPr>
              <w:ind w:left="113" w:right="113"/>
              <w:jc w:val="center"/>
            </w:pPr>
            <w:r w:rsidRPr="00493327">
              <w:rPr>
                <w:rFonts w:hint="eastAsia"/>
                <w:sz w:val="20"/>
                <w:szCs w:val="20"/>
              </w:rPr>
              <w:t>配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93327">
              <w:rPr>
                <w:rFonts w:hint="eastAsia"/>
                <w:sz w:val="20"/>
                <w:szCs w:val="20"/>
              </w:rPr>
              <w:t>管</w:t>
            </w:r>
          </w:p>
        </w:tc>
        <w:tc>
          <w:tcPr>
            <w:tcW w:w="1225" w:type="dxa"/>
          </w:tcPr>
          <w:p w:rsidR="001B4A9E" w:rsidRPr="00493327" w:rsidRDefault="001B4A9E" w:rsidP="001B4A9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立管口径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</w:tcBorders>
          </w:tcPr>
          <w:p w:rsidR="001B4A9E" w:rsidRDefault="00312C7C" w:rsidP="001B4A9E">
            <w:pPr>
              <w:jc w:val="distribute"/>
            </w:pPr>
            <w:r>
              <w:rPr>
                <w:rFonts w:hint="eastAsia"/>
              </w:rPr>
              <w:t>A</w:t>
            </w:r>
          </w:p>
        </w:tc>
        <w:tc>
          <w:tcPr>
            <w:tcW w:w="1214" w:type="dxa"/>
            <w:gridSpan w:val="2"/>
          </w:tcPr>
          <w:p w:rsidR="001B4A9E" w:rsidRPr="00493327" w:rsidRDefault="001B4A9E" w:rsidP="001B4A9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2428" w:type="dxa"/>
            <w:gridSpan w:val="4"/>
          </w:tcPr>
          <w:p w:rsidR="001B4A9E" w:rsidRPr="00493327" w:rsidRDefault="001B4A9E" w:rsidP="001B4A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JIS</w:t>
            </w:r>
            <w:r>
              <w:rPr>
                <w:rFonts w:hint="eastAsia"/>
                <w:sz w:val="20"/>
                <w:szCs w:val="20"/>
              </w:rPr>
              <w:t xml:space="preserve">　　　・　</w:t>
            </w:r>
            <w:r>
              <w:rPr>
                <w:rFonts w:hint="eastAsia"/>
                <w:sz w:val="20"/>
                <w:szCs w:val="20"/>
              </w:rPr>
              <w:t>Sch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B4A9E" w:rsidTr="001B4A9E">
        <w:trPr>
          <w:trHeight w:val="306"/>
        </w:trPr>
        <w:tc>
          <w:tcPr>
            <w:tcW w:w="606" w:type="dxa"/>
            <w:vMerge/>
            <w:textDirection w:val="tbRlV"/>
          </w:tcPr>
          <w:p w:rsidR="001B4A9E" w:rsidRDefault="001B4A9E" w:rsidP="001B4A9E">
            <w:pPr>
              <w:ind w:left="113" w:right="113"/>
              <w:jc w:val="distribute"/>
            </w:pPr>
          </w:p>
        </w:tc>
        <w:tc>
          <w:tcPr>
            <w:tcW w:w="1225" w:type="dxa"/>
          </w:tcPr>
          <w:p w:rsidR="001B4A9E" w:rsidRPr="00493327" w:rsidRDefault="001B4A9E" w:rsidP="001B4A9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管継手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1B4A9E" w:rsidRPr="00493327" w:rsidRDefault="001B4A9E" w:rsidP="001B4A9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フランジ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</w:tcBorders>
          </w:tcPr>
          <w:p w:rsidR="001B4A9E" w:rsidRDefault="001B4A9E" w:rsidP="001B4A9E">
            <w:pPr>
              <w:jc w:val="distribute"/>
            </w:pPr>
          </w:p>
        </w:tc>
        <w:tc>
          <w:tcPr>
            <w:tcW w:w="1821" w:type="dxa"/>
            <w:gridSpan w:val="3"/>
          </w:tcPr>
          <w:p w:rsidR="001B4A9E" w:rsidRDefault="001B4A9E" w:rsidP="001B4A9E">
            <w:pPr>
              <w:jc w:val="distribute"/>
            </w:pPr>
            <w:r>
              <w:rPr>
                <w:rFonts w:hint="eastAsia"/>
                <w:sz w:val="20"/>
                <w:szCs w:val="20"/>
              </w:rPr>
              <w:t>フランジ以外</w:t>
            </w:r>
          </w:p>
        </w:tc>
        <w:tc>
          <w:tcPr>
            <w:tcW w:w="1821" w:type="dxa"/>
            <w:gridSpan w:val="3"/>
          </w:tcPr>
          <w:p w:rsidR="001B4A9E" w:rsidRDefault="001B4A9E" w:rsidP="001B4A9E">
            <w:pPr>
              <w:jc w:val="distribute"/>
            </w:pPr>
          </w:p>
        </w:tc>
      </w:tr>
      <w:tr w:rsidR="001B4A9E" w:rsidTr="001B4A9E">
        <w:trPr>
          <w:trHeight w:val="306"/>
        </w:trPr>
        <w:tc>
          <w:tcPr>
            <w:tcW w:w="606" w:type="dxa"/>
            <w:vMerge/>
            <w:textDirection w:val="tbRlV"/>
          </w:tcPr>
          <w:p w:rsidR="001B4A9E" w:rsidRDefault="001B4A9E" w:rsidP="001B4A9E">
            <w:pPr>
              <w:ind w:left="113" w:right="113"/>
              <w:jc w:val="distribute"/>
            </w:pPr>
          </w:p>
        </w:tc>
        <w:tc>
          <w:tcPr>
            <w:tcW w:w="1225" w:type="dxa"/>
          </w:tcPr>
          <w:p w:rsidR="001B4A9E" w:rsidRPr="00493327" w:rsidRDefault="001B4A9E" w:rsidP="001B4A9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弁類</w:t>
            </w:r>
          </w:p>
        </w:tc>
        <w:tc>
          <w:tcPr>
            <w:tcW w:w="1261" w:type="dxa"/>
          </w:tcPr>
          <w:p w:rsidR="001B4A9E" w:rsidRPr="00493327" w:rsidRDefault="001B4A9E" w:rsidP="001B4A9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止水弁</w:t>
            </w:r>
          </w:p>
        </w:tc>
        <w:tc>
          <w:tcPr>
            <w:tcW w:w="1821" w:type="dxa"/>
            <w:gridSpan w:val="3"/>
          </w:tcPr>
          <w:p w:rsidR="001B4A9E" w:rsidRDefault="001B4A9E" w:rsidP="001B4A9E">
            <w:pPr>
              <w:jc w:val="distribute"/>
            </w:pPr>
          </w:p>
        </w:tc>
        <w:tc>
          <w:tcPr>
            <w:tcW w:w="1214" w:type="dxa"/>
            <w:gridSpan w:val="2"/>
          </w:tcPr>
          <w:p w:rsidR="001B4A9E" w:rsidRDefault="001B4A9E" w:rsidP="001B4A9E">
            <w:pPr>
              <w:jc w:val="distribute"/>
            </w:pPr>
            <w:r>
              <w:rPr>
                <w:rFonts w:hint="eastAsia"/>
                <w:sz w:val="20"/>
                <w:szCs w:val="20"/>
              </w:rPr>
              <w:t>逆止弁</w:t>
            </w:r>
          </w:p>
        </w:tc>
        <w:tc>
          <w:tcPr>
            <w:tcW w:w="2428" w:type="dxa"/>
            <w:gridSpan w:val="4"/>
          </w:tcPr>
          <w:p w:rsidR="001B4A9E" w:rsidRDefault="001B4A9E" w:rsidP="001B4A9E">
            <w:pPr>
              <w:jc w:val="distribute"/>
            </w:pPr>
          </w:p>
        </w:tc>
      </w:tr>
      <w:tr w:rsidR="001B4A9E" w:rsidTr="001B4A9E">
        <w:trPr>
          <w:cantSplit/>
          <w:trHeight w:val="1134"/>
        </w:trPr>
        <w:tc>
          <w:tcPr>
            <w:tcW w:w="606" w:type="dxa"/>
            <w:textDirection w:val="tbRlV"/>
          </w:tcPr>
          <w:p w:rsidR="001B4A9E" w:rsidRDefault="001B4A9E" w:rsidP="001B4A9E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49" w:type="dxa"/>
            <w:gridSpan w:val="11"/>
          </w:tcPr>
          <w:p w:rsidR="001B4A9E" w:rsidRDefault="001B4A9E" w:rsidP="001B4A9E">
            <w:pPr>
              <w:jc w:val="left"/>
            </w:pPr>
          </w:p>
          <w:p w:rsidR="001B4A9E" w:rsidRDefault="001B4A9E" w:rsidP="001B4A9E">
            <w:pPr>
              <w:jc w:val="distribute"/>
            </w:pPr>
          </w:p>
          <w:p w:rsidR="001B4A9E" w:rsidRDefault="001B4A9E" w:rsidP="001B4A9E">
            <w:pPr>
              <w:jc w:val="distribute"/>
            </w:pPr>
          </w:p>
          <w:p w:rsidR="001B4A9E" w:rsidRDefault="001B4A9E" w:rsidP="001B4A9E">
            <w:pPr>
              <w:jc w:val="distribute"/>
            </w:pPr>
          </w:p>
          <w:p w:rsidR="001B4A9E" w:rsidRDefault="001B4A9E" w:rsidP="001B4A9E">
            <w:pPr>
              <w:jc w:val="distribute"/>
            </w:pPr>
          </w:p>
        </w:tc>
      </w:tr>
    </w:tbl>
    <w:p w:rsidR="008D048B" w:rsidRDefault="008D048B"/>
    <w:p w:rsidR="001B4A9E" w:rsidRDefault="00715AE1" w:rsidP="001B4A9E">
      <w:pPr>
        <w:ind w:firstLineChars="200" w:firstLine="420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1B4A9E">
        <w:rPr>
          <w:rFonts w:hint="eastAsia"/>
        </w:rPr>
        <w:t>規格</w:t>
      </w:r>
      <w:r w:rsidR="001B4A9E">
        <w:rPr>
          <w:rFonts w:hint="eastAsia"/>
        </w:rPr>
        <w:t>A</w:t>
      </w:r>
      <w:r w:rsidR="001B4A9E">
        <w:rPr>
          <w:rFonts w:hint="eastAsia"/>
        </w:rPr>
        <w:t>４とする。</w:t>
      </w:r>
    </w:p>
    <w:p w:rsidR="001B4A9E" w:rsidRDefault="001B4A9E" w:rsidP="001B4A9E">
      <w:r>
        <w:rPr>
          <w:rFonts w:hint="eastAsia"/>
        </w:rPr>
        <w:t xml:space="preserve">　　　　　２　選択肢を併記してある欄は、該当事項を○で囲むこと。</w:t>
      </w:r>
    </w:p>
    <w:p w:rsidR="001B4A9E" w:rsidRPr="001B4A9E" w:rsidRDefault="001B4A9E"/>
    <w:sectPr w:rsidR="001B4A9E" w:rsidRPr="001B4A9E" w:rsidSect="0000723D">
      <w:pgSz w:w="11906" w:h="16838" w:code="9"/>
      <w:pgMar w:top="1701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A4" w:rsidRDefault="00B430A4" w:rsidP="001B4A9E">
      <w:r>
        <w:separator/>
      </w:r>
    </w:p>
  </w:endnote>
  <w:endnote w:type="continuationSeparator" w:id="0">
    <w:p w:rsidR="00B430A4" w:rsidRDefault="00B430A4" w:rsidP="001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A4" w:rsidRDefault="00B430A4" w:rsidP="001B4A9E">
      <w:r>
        <w:separator/>
      </w:r>
    </w:p>
  </w:footnote>
  <w:footnote w:type="continuationSeparator" w:id="0">
    <w:p w:rsidR="00B430A4" w:rsidRDefault="00B430A4" w:rsidP="001B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0723D"/>
    <w:rsid w:val="00030B9A"/>
    <w:rsid w:val="001B4A9E"/>
    <w:rsid w:val="00312C7C"/>
    <w:rsid w:val="003718AE"/>
    <w:rsid w:val="00595593"/>
    <w:rsid w:val="005F015B"/>
    <w:rsid w:val="00715AE1"/>
    <w:rsid w:val="008D048B"/>
    <w:rsid w:val="0092591A"/>
    <w:rsid w:val="00A65FF5"/>
    <w:rsid w:val="00B430A4"/>
    <w:rsid w:val="00B54437"/>
    <w:rsid w:val="00E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A9E"/>
  </w:style>
  <w:style w:type="paragraph" w:styleId="a6">
    <w:name w:val="footer"/>
    <w:basedOn w:val="a"/>
    <w:link w:val="a7"/>
    <w:uiPriority w:val="99"/>
    <w:unhideWhenUsed/>
    <w:rsid w:val="001B4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