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F106" w14:textId="77777777" w:rsidR="00AA16B9" w:rsidRDefault="00C13432" w:rsidP="00C13432">
      <w:pPr>
        <w:jc w:val="center"/>
      </w:pPr>
      <w:r>
        <w:rPr>
          <w:rFonts w:hint="eastAsia"/>
        </w:rPr>
        <w:t>とよはしハグっこロゴマーク</w:t>
      </w:r>
      <w:r w:rsidR="00F7526B">
        <w:rPr>
          <w:rFonts w:hint="eastAsia"/>
        </w:rPr>
        <w:t>の使用に関する要綱</w:t>
      </w:r>
      <w:bookmarkStart w:id="0" w:name="_GoBack"/>
      <w:bookmarkEnd w:id="0"/>
    </w:p>
    <w:p w14:paraId="559E5B7B" w14:textId="77777777" w:rsidR="00C13432" w:rsidRDefault="00C13432" w:rsidP="00C13432">
      <w:pPr>
        <w:jc w:val="right"/>
      </w:pPr>
    </w:p>
    <w:p w14:paraId="37285187" w14:textId="010CD717" w:rsidR="00C13432" w:rsidRDefault="00C13432">
      <w:r>
        <w:rPr>
          <w:rFonts w:hint="eastAsia"/>
        </w:rPr>
        <w:t>（</w:t>
      </w:r>
      <w:r w:rsidR="00DA5AA5">
        <w:rPr>
          <w:rFonts w:hint="eastAsia"/>
        </w:rPr>
        <w:t>趣旨</w:t>
      </w:r>
      <w:r>
        <w:rPr>
          <w:rFonts w:hint="eastAsia"/>
        </w:rPr>
        <w:t>）</w:t>
      </w:r>
    </w:p>
    <w:p w14:paraId="51F090FF" w14:textId="6C194A36" w:rsidR="00B5499B" w:rsidRDefault="00F7526B" w:rsidP="007F701D">
      <w:pPr>
        <w:pStyle w:val="a3"/>
        <w:numPr>
          <w:ilvl w:val="0"/>
          <w:numId w:val="13"/>
        </w:numPr>
        <w:ind w:leftChars="0"/>
      </w:pPr>
      <w:r>
        <w:rPr>
          <w:rFonts w:hint="eastAsia"/>
        </w:rPr>
        <w:t>この要綱は、</w:t>
      </w:r>
      <w:r w:rsidR="00DA5AA5">
        <w:rPr>
          <w:rFonts w:hint="eastAsia"/>
        </w:rPr>
        <w:t>「とよはしハグっこ」に</w:t>
      </w:r>
      <w:r w:rsidR="001939E4">
        <w:rPr>
          <w:rFonts w:hint="eastAsia"/>
        </w:rPr>
        <w:t>係る</w:t>
      </w:r>
      <w:r w:rsidR="00DA5AA5">
        <w:rPr>
          <w:rFonts w:hint="eastAsia"/>
        </w:rPr>
        <w:t>ロゴマーク（以下、「ロゴマーク」という。）</w:t>
      </w:r>
      <w:r w:rsidR="001939E4">
        <w:rPr>
          <w:rFonts w:hint="eastAsia"/>
        </w:rPr>
        <w:t>を使用する場合の取</w:t>
      </w:r>
      <w:r>
        <w:rPr>
          <w:rFonts w:hint="eastAsia"/>
        </w:rPr>
        <w:t>扱いに関し、必要</w:t>
      </w:r>
      <w:r w:rsidR="00DA5AA5">
        <w:rPr>
          <w:rFonts w:hint="eastAsia"/>
        </w:rPr>
        <w:t>な</w:t>
      </w:r>
      <w:r>
        <w:rPr>
          <w:rFonts w:hint="eastAsia"/>
        </w:rPr>
        <w:t>事項を定める</w:t>
      </w:r>
      <w:r w:rsidR="001939E4">
        <w:rPr>
          <w:rFonts w:hint="eastAsia"/>
        </w:rPr>
        <w:t>ものとする</w:t>
      </w:r>
      <w:r>
        <w:rPr>
          <w:rFonts w:hint="eastAsia"/>
        </w:rPr>
        <w:t>。</w:t>
      </w:r>
    </w:p>
    <w:p w14:paraId="76D1E762" w14:textId="3D34834B" w:rsidR="00D52743" w:rsidRDefault="00D52743" w:rsidP="00B5499B">
      <w:r>
        <w:rPr>
          <w:rFonts w:hint="eastAsia"/>
        </w:rPr>
        <w:t>（</w:t>
      </w:r>
      <w:r w:rsidR="00DA5AA5">
        <w:rPr>
          <w:rFonts w:hint="eastAsia"/>
        </w:rPr>
        <w:t>目的</w:t>
      </w:r>
      <w:r>
        <w:rPr>
          <w:rFonts w:hint="eastAsia"/>
        </w:rPr>
        <w:t>）</w:t>
      </w:r>
    </w:p>
    <w:p w14:paraId="09030D2E" w14:textId="1CF9BDBE" w:rsidR="00DA5AA5" w:rsidRDefault="002C28BB" w:rsidP="007F701D">
      <w:pPr>
        <w:pStyle w:val="a3"/>
        <w:numPr>
          <w:ilvl w:val="0"/>
          <w:numId w:val="13"/>
        </w:numPr>
        <w:ind w:leftChars="0"/>
      </w:pPr>
      <w:r>
        <w:rPr>
          <w:rFonts w:hint="eastAsia"/>
        </w:rPr>
        <w:t>ロゴマーク</w:t>
      </w:r>
      <w:r w:rsidR="00DA5AA5">
        <w:rPr>
          <w:rFonts w:hint="eastAsia"/>
        </w:rPr>
        <w:t>は、</w:t>
      </w:r>
      <w:r w:rsidR="001F7739">
        <w:rPr>
          <w:rFonts w:hint="eastAsia"/>
        </w:rPr>
        <w:t>豊橋市（以下「市」という。）において</w:t>
      </w:r>
      <w:r w:rsidR="00DA5AA5">
        <w:rPr>
          <w:rFonts w:hint="eastAsia"/>
        </w:rPr>
        <w:t>、子どもたちを地域</w:t>
      </w:r>
      <w:r w:rsidR="00DB6615">
        <w:rPr>
          <w:rFonts w:hint="eastAsia"/>
        </w:rPr>
        <w:t>全体</w:t>
      </w:r>
      <w:r w:rsidR="00DA5AA5">
        <w:rPr>
          <w:rFonts w:hint="eastAsia"/>
        </w:rPr>
        <w:t>で育む意識が共有される社会の実現に向けて、社会全体で子育てを応援する気持ちを醸成する</w:t>
      </w:r>
      <w:r w:rsidR="00DB6615">
        <w:rPr>
          <w:rFonts w:hint="eastAsia"/>
        </w:rPr>
        <w:t>ことを目的として</w:t>
      </w:r>
      <w:r w:rsidR="00DA5AA5">
        <w:rPr>
          <w:rFonts w:hint="eastAsia"/>
        </w:rPr>
        <w:t>使用する</w:t>
      </w:r>
      <w:r w:rsidR="00DB6615">
        <w:rPr>
          <w:rFonts w:hint="eastAsia"/>
        </w:rPr>
        <w:t>ものとする</w:t>
      </w:r>
      <w:r w:rsidR="00DA5AA5">
        <w:rPr>
          <w:rFonts w:hint="eastAsia"/>
        </w:rPr>
        <w:t>。</w:t>
      </w:r>
    </w:p>
    <w:p w14:paraId="5CBC6D26" w14:textId="00E22CB5" w:rsidR="00BB7CC2" w:rsidRDefault="00BB7CC2" w:rsidP="00BB7CC2">
      <w:r>
        <w:rPr>
          <w:rFonts w:hint="eastAsia"/>
        </w:rPr>
        <w:t>（使用</w:t>
      </w:r>
      <w:r w:rsidR="00DB6615">
        <w:rPr>
          <w:rFonts w:hint="eastAsia"/>
        </w:rPr>
        <w:t>の目的</w:t>
      </w:r>
      <w:r>
        <w:rPr>
          <w:rFonts w:hint="eastAsia"/>
        </w:rPr>
        <w:t>）</w:t>
      </w:r>
    </w:p>
    <w:p w14:paraId="43B43B0C" w14:textId="51CDD478" w:rsidR="00BB7CC2" w:rsidRDefault="00BB7CC2" w:rsidP="007F701D">
      <w:pPr>
        <w:pStyle w:val="a3"/>
        <w:numPr>
          <w:ilvl w:val="0"/>
          <w:numId w:val="13"/>
        </w:numPr>
        <w:ind w:leftChars="0"/>
      </w:pPr>
      <w:r>
        <w:rPr>
          <w:rFonts w:hint="eastAsia"/>
        </w:rPr>
        <w:t>ロゴマークの使用方法は</w:t>
      </w:r>
      <w:r w:rsidR="00DB6615">
        <w:rPr>
          <w:rFonts w:hint="eastAsia"/>
        </w:rPr>
        <w:t>、</w:t>
      </w:r>
      <w:r>
        <w:rPr>
          <w:rFonts w:hint="eastAsia"/>
        </w:rPr>
        <w:t>次の</w:t>
      </w:r>
      <w:r w:rsidR="00DB6615">
        <w:rPr>
          <w:rFonts w:hint="eastAsia"/>
        </w:rPr>
        <w:t>各号のいずれかに該当する場合に使用できる</w:t>
      </w:r>
      <w:r>
        <w:rPr>
          <w:rFonts w:hint="eastAsia"/>
        </w:rPr>
        <w:t>。</w:t>
      </w:r>
    </w:p>
    <w:p w14:paraId="744A18F1" w14:textId="5A0BD7E2" w:rsidR="00BB7CC2" w:rsidRDefault="007F701D" w:rsidP="007F701D">
      <w:pPr>
        <w:ind w:leftChars="100" w:left="420" w:hangingChars="100" w:hanging="210"/>
      </w:pPr>
      <w:r>
        <w:rPr>
          <w:rFonts w:hint="eastAsia"/>
        </w:rPr>
        <w:t>(１)　子</w:t>
      </w:r>
      <w:r w:rsidR="001F7739">
        <w:rPr>
          <w:rFonts w:hint="eastAsia"/>
        </w:rPr>
        <w:t>ども子育て支援に関するイベント等に係る</w:t>
      </w:r>
      <w:r w:rsidR="00BB7CC2">
        <w:rPr>
          <w:rFonts w:hint="eastAsia"/>
        </w:rPr>
        <w:t>印刷物、ホームページ</w:t>
      </w:r>
      <w:r w:rsidR="001F7739">
        <w:rPr>
          <w:rFonts w:hint="eastAsia"/>
        </w:rPr>
        <w:t>等</w:t>
      </w:r>
      <w:r w:rsidR="00BB7CC2">
        <w:rPr>
          <w:rFonts w:hint="eastAsia"/>
        </w:rPr>
        <w:t>において使用する場合</w:t>
      </w:r>
    </w:p>
    <w:p w14:paraId="59ABD0BB" w14:textId="230F161E" w:rsidR="00BB7CC2" w:rsidRDefault="007F701D" w:rsidP="007F701D">
      <w:pPr>
        <w:ind w:leftChars="100" w:left="420" w:hangingChars="100" w:hanging="210"/>
      </w:pPr>
      <w:r>
        <w:rPr>
          <w:rFonts w:hint="eastAsia"/>
        </w:rPr>
        <w:t xml:space="preserve">(２)　</w:t>
      </w:r>
      <w:r w:rsidR="00BB7CC2">
        <w:rPr>
          <w:rFonts w:hint="eastAsia"/>
        </w:rPr>
        <w:t>企業、団体がとよはしハグっこの趣旨に賛同し、子育て支援に積極的に取り組む姿勢を示すための印刷物、ホームページ</w:t>
      </w:r>
      <w:r w:rsidR="001F7739">
        <w:rPr>
          <w:rFonts w:hint="eastAsia"/>
        </w:rPr>
        <w:t>等</w:t>
      </w:r>
      <w:r w:rsidR="00BB7CC2">
        <w:rPr>
          <w:rFonts w:hint="eastAsia"/>
        </w:rPr>
        <w:t>において使用する場合</w:t>
      </w:r>
    </w:p>
    <w:p w14:paraId="2F738774" w14:textId="7F7D5D95" w:rsidR="00BB7CC2" w:rsidRDefault="007F701D" w:rsidP="007F701D">
      <w:pPr>
        <w:ind w:firstLineChars="100" w:firstLine="210"/>
      </w:pPr>
      <w:r>
        <w:rPr>
          <w:rFonts w:hint="eastAsia"/>
        </w:rPr>
        <w:t xml:space="preserve">(３)　</w:t>
      </w:r>
      <w:r w:rsidR="00BB7CC2">
        <w:rPr>
          <w:rFonts w:hint="eastAsia"/>
        </w:rPr>
        <w:t>前各号に掲げるもののほか、その他市が必要と認める場合</w:t>
      </w:r>
    </w:p>
    <w:p w14:paraId="5F677FA0" w14:textId="2E55DF07" w:rsidR="00DA5AA5" w:rsidRDefault="00DA5AA5" w:rsidP="00B5499B">
      <w:r>
        <w:rPr>
          <w:rFonts w:hint="eastAsia"/>
        </w:rPr>
        <w:t>（使用できる者）</w:t>
      </w:r>
    </w:p>
    <w:p w14:paraId="2F59D959" w14:textId="7B92021E" w:rsidR="00DA5AA5" w:rsidRDefault="00DA5AA5" w:rsidP="007F701D">
      <w:pPr>
        <w:pStyle w:val="a3"/>
        <w:numPr>
          <w:ilvl w:val="0"/>
          <w:numId w:val="13"/>
        </w:numPr>
        <w:ind w:leftChars="0"/>
      </w:pPr>
      <w:r>
        <w:rPr>
          <w:rFonts w:hint="eastAsia"/>
        </w:rPr>
        <w:t>ロゴマークは、営利・非営利を問わず使用することができる。</w:t>
      </w:r>
      <w:r w:rsidR="00DB6615">
        <w:rPr>
          <w:rFonts w:hint="eastAsia"/>
        </w:rPr>
        <w:t>ただし、次の各号のいずれかに該当する場合は、使用することができない。</w:t>
      </w:r>
    </w:p>
    <w:p w14:paraId="09F6773F" w14:textId="004CE3A1" w:rsidR="00DA5AA5" w:rsidRDefault="007F701D" w:rsidP="007F701D">
      <w:pPr>
        <w:ind w:firstLineChars="100" w:firstLine="210"/>
      </w:pPr>
      <w:r>
        <w:rPr>
          <w:rFonts w:hint="eastAsia"/>
        </w:rPr>
        <w:t xml:space="preserve">(１)　</w:t>
      </w:r>
      <w:r w:rsidR="00DA5AA5">
        <w:rPr>
          <w:rFonts w:hint="eastAsia"/>
        </w:rPr>
        <w:t>豊橋の品位を傷つける</w:t>
      </w:r>
      <w:r w:rsidR="00DB6615">
        <w:rPr>
          <w:rFonts w:hint="eastAsia"/>
        </w:rPr>
        <w:t>又はそのおそれのある場合</w:t>
      </w:r>
    </w:p>
    <w:p w14:paraId="7A4E60DA" w14:textId="575F9BA5" w:rsidR="00DA5AA5" w:rsidRDefault="007F701D" w:rsidP="007F701D">
      <w:pPr>
        <w:ind w:firstLineChars="100" w:firstLine="210"/>
      </w:pPr>
      <w:r>
        <w:rPr>
          <w:rFonts w:hint="eastAsia"/>
        </w:rPr>
        <w:t xml:space="preserve">(２)　</w:t>
      </w:r>
      <w:r w:rsidR="00DA5AA5">
        <w:rPr>
          <w:rFonts w:hint="eastAsia"/>
        </w:rPr>
        <w:t>自己の商標意匠とする</w:t>
      </w:r>
      <w:r w:rsidR="00DB6615">
        <w:rPr>
          <w:rFonts w:hint="eastAsia"/>
        </w:rPr>
        <w:t>等、独占的に使用する又はそのおそれのある場合</w:t>
      </w:r>
    </w:p>
    <w:p w14:paraId="1AE51DF9" w14:textId="6AE8CAA3" w:rsidR="00DA5AA5" w:rsidRDefault="007F701D" w:rsidP="007F701D">
      <w:pPr>
        <w:ind w:firstLineChars="100" w:firstLine="210"/>
      </w:pPr>
      <w:r>
        <w:rPr>
          <w:rFonts w:hint="eastAsia"/>
        </w:rPr>
        <w:t xml:space="preserve">(３)　</w:t>
      </w:r>
      <w:r w:rsidR="00DA5AA5">
        <w:rPr>
          <w:rFonts w:hint="eastAsia"/>
        </w:rPr>
        <w:t>法令又は公序良俗に反する</w:t>
      </w:r>
      <w:r w:rsidR="00DB6615">
        <w:rPr>
          <w:rFonts w:hint="eastAsia"/>
        </w:rPr>
        <w:t>又はそのおそれのある場合</w:t>
      </w:r>
    </w:p>
    <w:p w14:paraId="2202EBC0" w14:textId="2CDD85A9" w:rsidR="00DA5AA5" w:rsidRDefault="007F701D" w:rsidP="007F701D">
      <w:pPr>
        <w:ind w:leftChars="100" w:left="420" w:hangingChars="100" w:hanging="210"/>
      </w:pPr>
      <w:r>
        <w:rPr>
          <w:rFonts w:hint="eastAsia"/>
        </w:rPr>
        <w:t xml:space="preserve">(４)　</w:t>
      </w:r>
      <w:r w:rsidR="00DA5AA5">
        <w:rPr>
          <w:rFonts w:hint="eastAsia"/>
        </w:rPr>
        <w:t>特定の個人</w:t>
      </w:r>
      <w:r w:rsidR="00DB6615">
        <w:rPr>
          <w:rFonts w:hint="eastAsia"/>
        </w:rPr>
        <w:t>、</w:t>
      </w:r>
      <w:r w:rsidR="00DA5AA5">
        <w:rPr>
          <w:rFonts w:hint="eastAsia"/>
        </w:rPr>
        <w:t>事業者、団体、政党、</w:t>
      </w:r>
      <w:r w:rsidR="00DB6615">
        <w:rPr>
          <w:rFonts w:hint="eastAsia"/>
        </w:rPr>
        <w:t>又は</w:t>
      </w:r>
      <w:r w:rsidR="00DA5AA5">
        <w:rPr>
          <w:rFonts w:hint="eastAsia"/>
        </w:rPr>
        <w:t>宗教団体</w:t>
      </w:r>
      <w:r w:rsidR="00DB6615">
        <w:rPr>
          <w:rFonts w:hint="eastAsia"/>
        </w:rPr>
        <w:t>が</w:t>
      </w:r>
      <w:r w:rsidR="00DA5AA5">
        <w:rPr>
          <w:rFonts w:hint="eastAsia"/>
        </w:rPr>
        <w:t>市</w:t>
      </w:r>
      <w:r w:rsidR="00DB6615">
        <w:rPr>
          <w:rFonts w:hint="eastAsia"/>
        </w:rPr>
        <w:t>の</w:t>
      </w:r>
      <w:r w:rsidR="00DA5AA5">
        <w:rPr>
          <w:rFonts w:hint="eastAsia"/>
        </w:rPr>
        <w:t>支援又は公認</w:t>
      </w:r>
      <w:r w:rsidR="00DB6615">
        <w:rPr>
          <w:rFonts w:hint="eastAsia"/>
        </w:rPr>
        <w:t>を受けている</w:t>
      </w:r>
      <w:r w:rsidR="00DA5AA5">
        <w:rPr>
          <w:rFonts w:hint="eastAsia"/>
        </w:rPr>
        <w:t>誤解を与える</w:t>
      </w:r>
      <w:r w:rsidR="00DB6615">
        <w:rPr>
          <w:rFonts w:hint="eastAsia"/>
        </w:rPr>
        <w:t>又はそのおそれのある場合</w:t>
      </w:r>
    </w:p>
    <w:p w14:paraId="1E8EEA91" w14:textId="3AFE34B5" w:rsidR="00DA5AA5" w:rsidRDefault="007F701D" w:rsidP="007F701D">
      <w:pPr>
        <w:ind w:leftChars="100" w:left="420" w:hangingChars="100" w:hanging="210"/>
      </w:pPr>
      <w:r>
        <w:rPr>
          <w:rFonts w:hint="eastAsia"/>
        </w:rPr>
        <w:t xml:space="preserve">(５)　</w:t>
      </w:r>
      <w:r w:rsidR="00DA5AA5">
        <w:rPr>
          <w:rFonts w:hint="eastAsia"/>
        </w:rPr>
        <w:t>豊橋市暴力団排除条例</w:t>
      </w:r>
      <w:r w:rsidR="00DB6615">
        <w:rPr>
          <w:rFonts w:hint="eastAsia"/>
        </w:rPr>
        <w:t>（平成２３年豊橋市条例第2号）第６条に基づき、必要な措置を講じるべきであると市が判断した場合</w:t>
      </w:r>
    </w:p>
    <w:p w14:paraId="314A772F" w14:textId="397B3F9A" w:rsidR="0067209C" w:rsidRDefault="007F701D" w:rsidP="007F701D">
      <w:pPr>
        <w:ind w:leftChars="100" w:left="420" w:hangingChars="100" w:hanging="210"/>
      </w:pPr>
      <w:r>
        <w:rPr>
          <w:rFonts w:hint="eastAsia"/>
        </w:rPr>
        <w:t xml:space="preserve">(６)　</w:t>
      </w:r>
      <w:r w:rsidR="0067209C">
        <w:rPr>
          <w:rFonts w:hint="eastAsia"/>
        </w:rPr>
        <w:t>企業・団体等が提供する</w:t>
      </w:r>
      <w:r w:rsidR="00DB6615">
        <w:rPr>
          <w:rFonts w:hint="eastAsia"/>
        </w:rPr>
        <w:t>商品、</w:t>
      </w:r>
      <w:r w:rsidR="0067209C">
        <w:rPr>
          <w:rFonts w:hint="eastAsia"/>
        </w:rPr>
        <w:t>サービス</w:t>
      </w:r>
      <w:r w:rsidR="00DB6615">
        <w:rPr>
          <w:rFonts w:hint="eastAsia"/>
        </w:rPr>
        <w:t>、</w:t>
      </w:r>
      <w:r w:rsidR="0067209C">
        <w:rPr>
          <w:rFonts w:hint="eastAsia"/>
        </w:rPr>
        <w:t>その他の企業・団体等の活動の</w:t>
      </w:r>
      <w:r w:rsidR="00DB6615">
        <w:rPr>
          <w:rFonts w:hint="eastAsia"/>
        </w:rPr>
        <w:t>内容を保証するもの又は保証すると認識させるものとして使用した又はそのおそれのある場合</w:t>
      </w:r>
    </w:p>
    <w:p w14:paraId="595F23F0" w14:textId="094A1317" w:rsidR="00BB7CC2" w:rsidRPr="00D52743" w:rsidRDefault="007F701D" w:rsidP="007F701D">
      <w:pPr>
        <w:ind w:leftChars="100" w:left="420" w:hangingChars="100" w:hanging="210"/>
      </w:pPr>
      <w:r>
        <w:rPr>
          <w:rFonts w:hint="eastAsia"/>
        </w:rPr>
        <w:t xml:space="preserve">(７)　</w:t>
      </w:r>
      <w:r w:rsidR="00DA5AA5">
        <w:rPr>
          <w:rFonts w:hint="eastAsia"/>
        </w:rPr>
        <w:t>前各号に定めるもののほか、その使用が前条に定める使用目的に鑑みて不適当であると市</w:t>
      </w:r>
      <w:r w:rsidR="001F7739">
        <w:rPr>
          <w:rFonts w:hint="eastAsia"/>
        </w:rPr>
        <w:t>長</w:t>
      </w:r>
      <w:r w:rsidR="00DA5AA5">
        <w:rPr>
          <w:rFonts w:hint="eastAsia"/>
        </w:rPr>
        <w:t>が認めるとき</w:t>
      </w:r>
    </w:p>
    <w:p w14:paraId="14F75F94" w14:textId="139EA72D" w:rsidR="00F7526B" w:rsidRDefault="00F7526B" w:rsidP="00F7526B">
      <w:r>
        <w:rPr>
          <w:rFonts w:hint="eastAsia"/>
        </w:rPr>
        <w:t>（</w:t>
      </w:r>
      <w:r w:rsidR="00DB6615">
        <w:rPr>
          <w:rFonts w:hint="eastAsia"/>
        </w:rPr>
        <w:t>報告</w:t>
      </w:r>
      <w:r>
        <w:rPr>
          <w:rFonts w:hint="eastAsia"/>
        </w:rPr>
        <w:t>）</w:t>
      </w:r>
    </w:p>
    <w:p w14:paraId="663DD04A" w14:textId="32778A70" w:rsidR="0067209C" w:rsidRDefault="00DB6615" w:rsidP="007F701D">
      <w:pPr>
        <w:pStyle w:val="a3"/>
        <w:numPr>
          <w:ilvl w:val="0"/>
          <w:numId w:val="13"/>
        </w:numPr>
        <w:ind w:leftChars="0"/>
      </w:pPr>
      <w:r>
        <w:rPr>
          <w:rFonts w:hint="eastAsia"/>
        </w:rPr>
        <w:t>ロゴマークを使用した</w:t>
      </w:r>
      <w:r w:rsidR="00DA5AA5">
        <w:rPr>
          <w:rFonts w:hint="eastAsia"/>
        </w:rPr>
        <w:t>者（以下、「使用者」という。）は、</w:t>
      </w:r>
      <w:r w:rsidR="0067209C">
        <w:rPr>
          <w:rFonts w:hint="eastAsia"/>
        </w:rPr>
        <w:t>使用後に遅滞なくとよはしハグっこロゴマーク使用報告書（別紙様式）、及び使用物品等の現物、写真又は</w:t>
      </w:r>
      <w:r>
        <w:rPr>
          <w:rFonts w:hint="eastAsia"/>
        </w:rPr>
        <w:t>それらの写し</w:t>
      </w:r>
      <w:r w:rsidR="0067209C">
        <w:rPr>
          <w:rFonts w:hint="eastAsia"/>
        </w:rPr>
        <w:t>を豊橋市こども未来部こども未来政策課に、</w:t>
      </w:r>
      <w:r>
        <w:rPr>
          <w:rFonts w:hint="eastAsia"/>
        </w:rPr>
        <w:t>電子</w:t>
      </w:r>
      <w:r w:rsidR="0067209C">
        <w:rPr>
          <w:rFonts w:hint="eastAsia"/>
        </w:rPr>
        <w:t>メール</w:t>
      </w:r>
      <w:r>
        <w:rPr>
          <w:rFonts w:hint="eastAsia"/>
        </w:rPr>
        <w:t>又</w:t>
      </w:r>
      <w:r w:rsidR="0067209C">
        <w:rPr>
          <w:rFonts w:hint="eastAsia"/>
        </w:rPr>
        <w:t>はＦＡＸで提出しなければならない。</w:t>
      </w:r>
    </w:p>
    <w:p w14:paraId="68529418" w14:textId="607E6B49" w:rsidR="00910499" w:rsidRDefault="00910499" w:rsidP="00716CF7">
      <w:r>
        <w:rPr>
          <w:rFonts w:hint="eastAsia"/>
        </w:rPr>
        <w:lastRenderedPageBreak/>
        <w:t>（</w:t>
      </w:r>
      <w:r w:rsidR="00DA5AA5">
        <w:rPr>
          <w:rFonts w:hint="eastAsia"/>
        </w:rPr>
        <w:t>使用上の遵守事項</w:t>
      </w:r>
      <w:r>
        <w:rPr>
          <w:rFonts w:hint="eastAsia"/>
        </w:rPr>
        <w:t>）</w:t>
      </w:r>
    </w:p>
    <w:p w14:paraId="5F5514BB" w14:textId="258E43D1" w:rsidR="00910499" w:rsidRDefault="00415C48" w:rsidP="007F701D">
      <w:pPr>
        <w:pStyle w:val="a3"/>
        <w:numPr>
          <w:ilvl w:val="0"/>
          <w:numId w:val="13"/>
        </w:numPr>
        <w:ind w:leftChars="0"/>
      </w:pPr>
      <w:r>
        <w:rPr>
          <w:rFonts w:hint="eastAsia"/>
        </w:rPr>
        <w:t>ロゴマーク</w:t>
      </w:r>
      <w:r w:rsidR="0067209C">
        <w:rPr>
          <w:rFonts w:hint="eastAsia"/>
        </w:rPr>
        <w:t>は、定められた形状、色等に従って正しく使用する</w:t>
      </w:r>
      <w:r>
        <w:rPr>
          <w:rFonts w:hint="eastAsia"/>
        </w:rPr>
        <w:t>ものとし、その一部のみを使用し、又は変形して</w:t>
      </w:r>
      <w:r w:rsidR="00577AFA">
        <w:rPr>
          <w:rFonts w:hint="eastAsia"/>
        </w:rPr>
        <w:t>使用</w:t>
      </w:r>
      <w:r>
        <w:rPr>
          <w:rFonts w:hint="eastAsia"/>
        </w:rPr>
        <w:t>する</w:t>
      </w:r>
      <w:r w:rsidR="0067209C">
        <w:rPr>
          <w:rFonts w:hint="eastAsia"/>
        </w:rPr>
        <w:t>こと</w:t>
      </w:r>
      <w:r>
        <w:rPr>
          <w:rFonts w:hint="eastAsia"/>
        </w:rPr>
        <w:t>はできない。</w:t>
      </w:r>
    </w:p>
    <w:p w14:paraId="233A73E2" w14:textId="4FDF568D" w:rsidR="00716CF7" w:rsidRDefault="0067209C" w:rsidP="00716CF7">
      <w:r>
        <w:rPr>
          <w:rFonts w:hint="eastAsia"/>
        </w:rPr>
        <w:t>（使用の取消</w:t>
      </w:r>
      <w:r w:rsidR="00DB6615">
        <w:rPr>
          <w:rFonts w:hint="eastAsia"/>
        </w:rPr>
        <w:t>し</w:t>
      </w:r>
      <w:r w:rsidR="00716CF7">
        <w:rPr>
          <w:rFonts w:hint="eastAsia"/>
        </w:rPr>
        <w:t>）</w:t>
      </w:r>
    </w:p>
    <w:p w14:paraId="147C6D8F" w14:textId="4AE8C968" w:rsidR="00716CF7" w:rsidRDefault="00DB6615" w:rsidP="007F701D">
      <w:pPr>
        <w:pStyle w:val="a3"/>
        <w:numPr>
          <w:ilvl w:val="0"/>
          <w:numId w:val="13"/>
        </w:numPr>
        <w:ind w:leftChars="0"/>
      </w:pPr>
      <w:r>
        <w:rPr>
          <w:rFonts w:hint="eastAsia"/>
        </w:rPr>
        <w:t>市長は、</w:t>
      </w:r>
      <w:r w:rsidR="0067209C">
        <w:rPr>
          <w:rFonts w:hint="eastAsia"/>
        </w:rPr>
        <w:t>使用者が次の各号</w:t>
      </w:r>
      <w:r>
        <w:rPr>
          <w:rFonts w:hint="eastAsia"/>
        </w:rPr>
        <w:t>のいずれか</w:t>
      </w:r>
      <w:r w:rsidR="0067209C">
        <w:rPr>
          <w:rFonts w:hint="eastAsia"/>
        </w:rPr>
        <w:t>に</w:t>
      </w:r>
      <w:r>
        <w:rPr>
          <w:rFonts w:hint="eastAsia"/>
        </w:rPr>
        <w:t>該当する</w:t>
      </w:r>
      <w:r w:rsidR="0067209C">
        <w:rPr>
          <w:rFonts w:hint="eastAsia"/>
        </w:rPr>
        <w:t>場合は</w:t>
      </w:r>
      <w:r>
        <w:rPr>
          <w:rFonts w:hint="eastAsia"/>
        </w:rPr>
        <w:t>、そ</w:t>
      </w:r>
      <w:r w:rsidR="0067209C">
        <w:rPr>
          <w:rFonts w:hint="eastAsia"/>
        </w:rPr>
        <w:t>の使用を取り消すことができる。この場合において、当該使用者に損害が生じても、市は、その責めを負わない。</w:t>
      </w:r>
    </w:p>
    <w:p w14:paraId="3CCA993A" w14:textId="482EFC6C" w:rsidR="0067209C" w:rsidRDefault="007F701D" w:rsidP="007F701D">
      <w:pPr>
        <w:ind w:firstLineChars="100" w:firstLine="210"/>
      </w:pPr>
      <w:r>
        <w:rPr>
          <w:rFonts w:hint="eastAsia"/>
        </w:rPr>
        <w:t xml:space="preserve">(１)　</w:t>
      </w:r>
      <w:r w:rsidR="00577AFA">
        <w:rPr>
          <w:rFonts w:hint="eastAsia"/>
        </w:rPr>
        <w:t>第４</w:t>
      </w:r>
      <w:r w:rsidR="0067209C">
        <w:rPr>
          <w:rFonts w:hint="eastAsia"/>
        </w:rPr>
        <w:t>条</w:t>
      </w:r>
      <w:r w:rsidR="00577AFA">
        <w:rPr>
          <w:rFonts w:hint="eastAsia"/>
        </w:rPr>
        <w:t>又は第６条</w:t>
      </w:r>
      <w:r w:rsidR="0067209C">
        <w:rPr>
          <w:rFonts w:hint="eastAsia"/>
        </w:rPr>
        <w:t>に定める事項を遵守しなかった場合</w:t>
      </w:r>
    </w:p>
    <w:p w14:paraId="0DFD291C" w14:textId="5D684D94" w:rsidR="0067209C" w:rsidRDefault="007F701D" w:rsidP="007F701D">
      <w:pPr>
        <w:ind w:firstLineChars="100" w:firstLine="210"/>
      </w:pPr>
      <w:r>
        <w:rPr>
          <w:rFonts w:hint="eastAsia"/>
        </w:rPr>
        <w:t xml:space="preserve">(２)　</w:t>
      </w:r>
      <w:r w:rsidR="001939E4">
        <w:rPr>
          <w:rFonts w:hint="eastAsia"/>
        </w:rPr>
        <w:t>使用報告書の内容に虚偽のあることが判明した場合</w:t>
      </w:r>
    </w:p>
    <w:p w14:paraId="1B57011A" w14:textId="65EAD549" w:rsidR="00716CF7" w:rsidRDefault="00716CF7" w:rsidP="00716CF7">
      <w:r>
        <w:rPr>
          <w:rFonts w:hint="eastAsia"/>
        </w:rPr>
        <w:t>（使用料）</w:t>
      </w:r>
    </w:p>
    <w:p w14:paraId="5827B82A" w14:textId="746D324E" w:rsidR="00B5499B" w:rsidRDefault="00716CF7" w:rsidP="007F701D">
      <w:pPr>
        <w:pStyle w:val="a3"/>
        <w:numPr>
          <w:ilvl w:val="0"/>
          <w:numId w:val="13"/>
        </w:numPr>
        <w:ind w:leftChars="0"/>
      </w:pPr>
      <w:r>
        <w:rPr>
          <w:rFonts w:hint="eastAsia"/>
        </w:rPr>
        <w:t>ロゴマークの使用料については、無料とする。</w:t>
      </w:r>
    </w:p>
    <w:p w14:paraId="06D10DE2" w14:textId="77777777" w:rsidR="00290F15" w:rsidRDefault="00B5499B" w:rsidP="00290F15">
      <w:r>
        <w:rPr>
          <w:rFonts w:hint="eastAsia"/>
        </w:rPr>
        <w:t>（</w:t>
      </w:r>
      <w:r w:rsidR="00290F15">
        <w:rPr>
          <w:rFonts w:hint="eastAsia"/>
        </w:rPr>
        <w:t>ロゴマークに関わる権利）</w:t>
      </w:r>
    </w:p>
    <w:p w14:paraId="26CFD092" w14:textId="5C380F31" w:rsidR="007F701D" w:rsidRDefault="00E66542" w:rsidP="007F701D">
      <w:pPr>
        <w:pStyle w:val="a3"/>
        <w:numPr>
          <w:ilvl w:val="0"/>
          <w:numId w:val="13"/>
        </w:numPr>
        <w:ind w:leftChars="0"/>
      </w:pPr>
      <w:r>
        <w:rPr>
          <w:rFonts w:hint="eastAsia"/>
        </w:rPr>
        <w:t>ロゴマークに関する一切の権利は、</w:t>
      </w:r>
      <w:r w:rsidR="00290F15">
        <w:rPr>
          <w:rFonts w:hint="eastAsia"/>
        </w:rPr>
        <w:t>市に帰属する。</w:t>
      </w:r>
    </w:p>
    <w:p w14:paraId="35D8277F" w14:textId="77777777" w:rsidR="007F701D" w:rsidRDefault="00910499" w:rsidP="007F701D">
      <w:r>
        <w:rPr>
          <w:rFonts w:hint="eastAsia"/>
        </w:rPr>
        <w:t>（その他）</w:t>
      </w:r>
    </w:p>
    <w:p w14:paraId="4BBCA963" w14:textId="654976E3" w:rsidR="00910499" w:rsidRDefault="007F701D" w:rsidP="007F701D">
      <w:pPr>
        <w:pStyle w:val="a3"/>
        <w:ind w:leftChars="0" w:left="0"/>
      </w:pPr>
      <w:r>
        <w:rPr>
          <w:rFonts w:hint="eastAsia"/>
        </w:rPr>
        <w:t xml:space="preserve">第10条 </w:t>
      </w:r>
      <w:r w:rsidR="00910499">
        <w:rPr>
          <w:rFonts w:hint="eastAsia"/>
        </w:rPr>
        <w:t>この要綱に定めるもののほか、必要な事項は、市長が別に定める。</w:t>
      </w:r>
    </w:p>
    <w:p w14:paraId="40053249" w14:textId="1E04D1D9" w:rsidR="00290F15" w:rsidRDefault="00290F15" w:rsidP="00910499">
      <w:pPr>
        <w:ind w:firstLineChars="100" w:firstLine="210"/>
      </w:pPr>
      <w:r>
        <w:rPr>
          <w:rFonts w:hint="eastAsia"/>
        </w:rPr>
        <w:t>附</w:t>
      </w:r>
      <w:r w:rsidR="00910499">
        <w:rPr>
          <w:rFonts w:hint="eastAsia"/>
        </w:rPr>
        <w:t xml:space="preserve">　</w:t>
      </w:r>
      <w:r>
        <w:rPr>
          <w:rFonts w:hint="eastAsia"/>
        </w:rPr>
        <w:t>則</w:t>
      </w:r>
    </w:p>
    <w:p w14:paraId="2266F63C" w14:textId="3A1DC108" w:rsidR="00290F15" w:rsidRDefault="001939E4" w:rsidP="00910499">
      <w:r>
        <w:rPr>
          <w:rFonts w:hint="eastAsia"/>
        </w:rPr>
        <w:t>この要綱</w:t>
      </w:r>
      <w:r w:rsidR="00290F15">
        <w:rPr>
          <w:rFonts w:hint="eastAsia"/>
        </w:rPr>
        <w:t>は、令和２年</w:t>
      </w:r>
      <w:r w:rsidR="00577AFA">
        <w:rPr>
          <w:rFonts w:hint="eastAsia"/>
        </w:rPr>
        <w:t>１</w:t>
      </w:r>
      <w:r w:rsidR="00290F15">
        <w:rPr>
          <w:rFonts w:hint="eastAsia"/>
        </w:rPr>
        <w:t>月</w:t>
      </w:r>
      <w:r w:rsidR="0060299C">
        <w:rPr>
          <w:rFonts w:hint="eastAsia"/>
        </w:rPr>
        <w:t>１４</w:t>
      </w:r>
      <w:r w:rsidR="00290F15">
        <w:rPr>
          <w:rFonts w:hint="eastAsia"/>
        </w:rPr>
        <w:t>日から施行する。</w:t>
      </w:r>
    </w:p>
    <w:p w14:paraId="63011BDC" w14:textId="77777777" w:rsidR="00290F15" w:rsidRDefault="00290F15">
      <w:pPr>
        <w:widowControl/>
        <w:jc w:val="left"/>
      </w:pPr>
      <w:r>
        <w:br w:type="page"/>
      </w:r>
    </w:p>
    <w:p w14:paraId="3C96AC60" w14:textId="77777777" w:rsidR="00290F15" w:rsidRDefault="00290F15" w:rsidP="00290F15">
      <w:pPr>
        <w:jc w:val="right"/>
      </w:pPr>
      <w:r>
        <w:rPr>
          <w:rFonts w:hint="eastAsia"/>
        </w:rPr>
        <w:lastRenderedPageBreak/>
        <w:t>（別紙）</w:t>
      </w:r>
    </w:p>
    <w:p w14:paraId="7B5FB676" w14:textId="77777777" w:rsidR="00290F15" w:rsidRDefault="00290F15" w:rsidP="00290F15">
      <w:pPr>
        <w:jc w:val="center"/>
      </w:pPr>
      <w:r>
        <w:rPr>
          <w:rFonts w:hint="eastAsia"/>
        </w:rPr>
        <w:t>〈とよはしハグっこロゴマーク使用報告書〉</w:t>
      </w:r>
    </w:p>
    <w:p w14:paraId="21E7DA09" w14:textId="77777777" w:rsidR="00290F15" w:rsidRDefault="00290F15" w:rsidP="00290F15"/>
    <w:p w14:paraId="56A446D6" w14:textId="77777777" w:rsidR="00290F15" w:rsidRDefault="00290F15" w:rsidP="00290F15">
      <w:pPr>
        <w:jc w:val="right"/>
      </w:pPr>
      <w:r>
        <w:rPr>
          <w:rFonts w:hint="eastAsia"/>
        </w:rPr>
        <w:t>報告日：　　　年　　　月　　　日</w:t>
      </w:r>
    </w:p>
    <w:p w14:paraId="773E6917" w14:textId="77777777" w:rsidR="00290F15" w:rsidRDefault="00290F15" w:rsidP="00290F15"/>
    <w:p w14:paraId="30528008" w14:textId="77777777" w:rsidR="00290F15" w:rsidRDefault="00290F15" w:rsidP="00290F15"/>
    <w:tbl>
      <w:tblPr>
        <w:tblStyle w:val="a4"/>
        <w:tblW w:w="0" w:type="auto"/>
        <w:tblLook w:val="04A0" w:firstRow="1" w:lastRow="0" w:firstColumn="1" w:lastColumn="0" w:noHBand="0" w:noVBand="1"/>
      </w:tblPr>
      <w:tblGrid>
        <w:gridCol w:w="3539"/>
        <w:gridCol w:w="4955"/>
      </w:tblGrid>
      <w:tr w:rsidR="00290F15" w14:paraId="4FBAF39D" w14:textId="77777777" w:rsidTr="00290F15">
        <w:trPr>
          <w:trHeight w:val="567"/>
        </w:trPr>
        <w:tc>
          <w:tcPr>
            <w:tcW w:w="3539" w:type="dxa"/>
            <w:vAlign w:val="center"/>
          </w:tcPr>
          <w:p w14:paraId="6806834D" w14:textId="77777777" w:rsidR="00290F15" w:rsidRDefault="00290F15" w:rsidP="00290F15">
            <w:pPr>
              <w:jc w:val="center"/>
            </w:pPr>
            <w:r>
              <w:rPr>
                <w:rFonts w:hint="eastAsia"/>
              </w:rPr>
              <w:t>記載事項</w:t>
            </w:r>
          </w:p>
        </w:tc>
        <w:tc>
          <w:tcPr>
            <w:tcW w:w="4955" w:type="dxa"/>
            <w:vAlign w:val="center"/>
          </w:tcPr>
          <w:p w14:paraId="5CE81D5A" w14:textId="77777777" w:rsidR="00290F15" w:rsidRDefault="00290F15" w:rsidP="00290F15">
            <w:pPr>
              <w:jc w:val="center"/>
            </w:pPr>
            <w:r>
              <w:rPr>
                <w:rFonts w:hint="eastAsia"/>
              </w:rPr>
              <w:t>記載欄</w:t>
            </w:r>
          </w:p>
        </w:tc>
      </w:tr>
      <w:tr w:rsidR="00290F15" w14:paraId="0145979F" w14:textId="77777777" w:rsidTr="00290F15">
        <w:trPr>
          <w:trHeight w:val="567"/>
        </w:trPr>
        <w:tc>
          <w:tcPr>
            <w:tcW w:w="3539" w:type="dxa"/>
            <w:vAlign w:val="center"/>
          </w:tcPr>
          <w:p w14:paraId="5220B9C8" w14:textId="4824F2BC" w:rsidR="00290F15" w:rsidRDefault="00290F15" w:rsidP="00E66542">
            <w:r>
              <w:rPr>
                <w:rFonts w:hint="eastAsia"/>
              </w:rPr>
              <w:t>団体名</w:t>
            </w:r>
          </w:p>
        </w:tc>
        <w:tc>
          <w:tcPr>
            <w:tcW w:w="4955" w:type="dxa"/>
          </w:tcPr>
          <w:p w14:paraId="4C840F23" w14:textId="77777777" w:rsidR="00290F15" w:rsidRDefault="00290F15" w:rsidP="00290F15"/>
        </w:tc>
      </w:tr>
      <w:tr w:rsidR="00290F15" w14:paraId="7298617B" w14:textId="77777777" w:rsidTr="00290F15">
        <w:trPr>
          <w:trHeight w:val="567"/>
        </w:trPr>
        <w:tc>
          <w:tcPr>
            <w:tcW w:w="3539" w:type="dxa"/>
            <w:vAlign w:val="center"/>
          </w:tcPr>
          <w:p w14:paraId="65D6636F" w14:textId="77777777" w:rsidR="00290F15" w:rsidRDefault="00290F15" w:rsidP="00290F15">
            <w:r>
              <w:rPr>
                <w:rFonts w:hint="eastAsia"/>
              </w:rPr>
              <w:t>住所</w:t>
            </w:r>
          </w:p>
        </w:tc>
        <w:tc>
          <w:tcPr>
            <w:tcW w:w="4955" w:type="dxa"/>
          </w:tcPr>
          <w:p w14:paraId="6CB18DC3" w14:textId="77777777" w:rsidR="00290F15" w:rsidRDefault="00290F15" w:rsidP="00290F15"/>
        </w:tc>
      </w:tr>
      <w:tr w:rsidR="00290F15" w14:paraId="32FF84A8" w14:textId="77777777" w:rsidTr="006A702C">
        <w:trPr>
          <w:trHeight w:val="567"/>
        </w:trPr>
        <w:tc>
          <w:tcPr>
            <w:tcW w:w="3539" w:type="dxa"/>
            <w:tcBorders>
              <w:bottom w:val="nil"/>
            </w:tcBorders>
            <w:vAlign w:val="center"/>
          </w:tcPr>
          <w:p w14:paraId="5AE09E66" w14:textId="1B6735AF" w:rsidR="00290F15" w:rsidRDefault="00E66542" w:rsidP="00290F15">
            <w:r>
              <w:rPr>
                <w:rFonts w:hint="eastAsia"/>
              </w:rPr>
              <w:t>担当者</w:t>
            </w:r>
          </w:p>
        </w:tc>
        <w:tc>
          <w:tcPr>
            <w:tcW w:w="4955" w:type="dxa"/>
            <w:tcBorders>
              <w:bottom w:val="nil"/>
            </w:tcBorders>
          </w:tcPr>
          <w:p w14:paraId="76298C7D" w14:textId="77777777" w:rsidR="00290F15" w:rsidRDefault="00290F15" w:rsidP="00290F15"/>
        </w:tc>
      </w:tr>
      <w:tr w:rsidR="00E66542" w14:paraId="15AFE4A5" w14:textId="77777777" w:rsidTr="006A702C">
        <w:trPr>
          <w:trHeight w:val="567"/>
        </w:trPr>
        <w:tc>
          <w:tcPr>
            <w:tcW w:w="3539" w:type="dxa"/>
            <w:tcBorders>
              <w:top w:val="nil"/>
              <w:bottom w:val="dotted" w:sz="4" w:space="0" w:color="auto"/>
            </w:tcBorders>
            <w:vAlign w:val="center"/>
          </w:tcPr>
          <w:p w14:paraId="276D6FBB" w14:textId="2D59979B" w:rsidR="00E66542" w:rsidRDefault="00E66542" w:rsidP="00290F15">
            <w:r>
              <w:rPr>
                <w:rFonts w:hint="eastAsia"/>
              </w:rPr>
              <w:t xml:space="preserve">　（１）所属</w:t>
            </w:r>
          </w:p>
        </w:tc>
        <w:tc>
          <w:tcPr>
            <w:tcW w:w="4955" w:type="dxa"/>
            <w:tcBorders>
              <w:top w:val="nil"/>
              <w:bottom w:val="dotted" w:sz="4" w:space="0" w:color="auto"/>
            </w:tcBorders>
          </w:tcPr>
          <w:p w14:paraId="2C640F68" w14:textId="77777777" w:rsidR="00E66542" w:rsidRDefault="00E66542" w:rsidP="00290F15"/>
        </w:tc>
      </w:tr>
      <w:tr w:rsidR="00E66542" w14:paraId="1C878744" w14:textId="77777777" w:rsidTr="006A702C">
        <w:trPr>
          <w:trHeight w:val="567"/>
        </w:trPr>
        <w:tc>
          <w:tcPr>
            <w:tcW w:w="3539" w:type="dxa"/>
            <w:tcBorders>
              <w:top w:val="dotted" w:sz="4" w:space="0" w:color="auto"/>
              <w:bottom w:val="single" w:sz="4" w:space="0" w:color="auto"/>
            </w:tcBorders>
            <w:vAlign w:val="center"/>
          </w:tcPr>
          <w:p w14:paraId="43D9D191" w14:textId="404989F3" w:rsidR="00E66542" w:rsidRDefault="00E66542" w:rsidP="00290F15">
            <w:r>
              <w:rPr>
                <w:rFonts w:hint="eastAsia"/>
              </w:rPr>
              <w:t xml:space="preserve">　（２）氏名</w:t>
            </w:r>
          </w:p>
        </w:tc>
        <w:tc>
          <w:tcPr>
            <w:tcW w:w="4955" w:type="dxa"/>
            <w:tcBorders>
              <w:top w:val="dotted" w:sz="4" w:space="0" w:color="auto"/>
              <w:bottom w:val="single" w:sz="4" w:space="0" w:color="auto"/>
            </w:tcBorders>
          </w:tcPr>
          <w:p w14:paraId="16497E86" w14:textId="77777777" w:rsidR="00E66542" w:rsidRDefault="00E66542" w:rsidP="00290F15"/>
        </w:tc>
      </w:tr>
      <w:tr w:rsidR="00290F15" w14:paraId="70266A25" w14:textId="77777777" w:rsidTr="00577AFA">
        <w:trPr>
          <w:trHeight w:val="567"/>
        </w:trPr>
        <w:tc>
          <w:tcPr>
            <w:tcW w:w="3539" w:type="dxa"/>
            <w:tcBorders>
              <w:top w:val="single" w:sz="4" w:space="0" w:color="auto"/>
              <w:bottom w:val="nil"/>
            </w:tcBorders>
            <w:vAlign w:val="center"/>
          </w:tcPr>
          <w:p w14:paraId="0F90F494" w14:textId="77777777" w:rsidR="00290F15" w:rsidRDefault="00290F15" w:rsidP="00290F15">
            <w:r>
              <w:rPr>
                <w:rFonts w:hint="eastAsia"/>
              </w:rPr>
              <w:t>連絡先</w:t>
            </w:r>
          </w:p>
        </w:tc>
        <w:tc>
          <w:tcPr>
            <w:tcW w:w="4955" w:type="dxa"/>
            <w:tcBorders>
              <w:top w:val="single" w:sz="4" w:space="0" w:color="auto"/>
              <w:bottom w:val="nil"/>
            </w:tcBorders>
          </w:tcPr>
          <w:p w14:paraId="4703998C" w14:textId="77777777" w:rsidR="00290F15" w:rsidRDefault="00290F15" w:rsidP="00290F15"/>
        </w:tc>
      </w:tr>
      <w:tr w:rsidR="00290F15" w14:paraId="1FD40551" w14:textId="77777777" w:rsidTr="006A702C">
        <w:trPr>
          <w:trHeight w:val="567"/>
        </w:trPr>
        <w:tc>
          <w:tcPr>
            <w:tcW w:w="3539" w:type="dxa"/>
            <w:tcBorders>
              <w:top w:val="nil"/>
              <w:bottom w:val="dotted" w:sz="4" w:space="0" w:color="auto"/>
            </w:tcBorders>
            <w:vAlign w:val="center"/>
          </w:tcPr>
          <w:p w14:paraId="0CC308ED" w14:textId="77777777" w:rsidR="00290F15" w:rsidRDefault="00290F15" w:rsidP="00290F15">
            <w:r>
              <w:rPr>
                <w:rFonts w:hint="eastAsia"/>
              </w:rPr>
              <w:t xml:space="preserve">　（１）電話</w:t>
            </w:r>
          </w:p>
        </w:tc>
        <w:tc>
          <w:tcPr>
            <w:tcW w:w="4955" w:type="dxa"/>
            <w:tcBorders>
              <w:top w:val="nil"/>
              <w:bottom w:val="dotted" w:sz="4" w:space="0" w:color="auto"/>
            </w:tcBorders>
          </w:tcPr>
          <w:p w14:paraId="313A2CC3" w14:textId="77777777" w:rsidR="00290F15" w:rsidRDefault="00290F15" w:rsidP="00290F15"/>
        </w:tc>
      </w:tr>
      <w:tr w:rsidR="00290F15" w14:paraId="45F04BA7" w14:textId="77777777" w:rsidTr="006A702C">
        <w:trPr>
          <w:trHeight w:val="567"/>
        </w:trPr>
        <w:tc>
          <w:tcPr>
            <w:tcW w:w="3539" w:type="dxa"/>
            <w:tcBorders>
              <w:top w:val="dotted" w:sz="4" w:space="0" w:color="auto"/>
              <w:bottom w:val="dotted" w:sz="4" w:space="0" w:color="auto"/>
            </w:tcBorders>
            <w:vAlign w:val="center"/>
          </w:tcPr>
          <w:p w14:paraId="23DCAB0D" w14:textId="77777777" w:rsidR="00290F15" w:rsidRDefault="00290F15" w:rsidP="00290F15">
            <w:r>
              <w:rPr>
                <w:rFonts w:hint="eastAsia"/>
              </w:rPr>
              <w:t xml:space="preserve">　（２）ＦＡＸ</w:t>
            </w:r>
          </w:p>
        </w:tc>
        <w:tc>
          <w:tcPr>
            <w:tcW w:w="4955" w:type="dxa"/>
            <w:tcBorders>
              <w:top w:val="dotted" w:sz="4" w:space="0" w:color="auto"/>
              <w:bottom w:val="dotted" w:sz="4" w:space="0" w:color="auto"/>
            </w:tcBorders>
          </w:tcPr>
          <w:p w14:paraId="639AD528" w14:textId="77777777" w:rsidR="00290F15" w:rsidRDefault="00290F15" w:rsidP="00290F15"/>
        </w:tc>
      </w:tr>
      <w:tr w:rsidR="00290F15" w14:paraId="42BA03EE" w14:textId="77777777" w:rsidTr="006A702C">
        <w:trPr>
          <w:trHeight w:val="567"/>
        </w:trPr>
        <w:tc>
          <w:tcPr>
            <w:tcW w:w="3539" w:type="dxa"/>
            <w:tcBorders>
              <w:top w:val="dotted" w:sz="4" w:space="0" w:color="auto"/>
            </w:tcBorders>
            <w:vAlign w:val="center"/>
          </w:tcPr>
          <w:p w14:paraId="2E9323A1" w14:textId="77777777" w:rsidR="00290F15" w:rsidRDefault="00290F15" w:rsidP="00290F15">
            <w:r>
              <w:rPr>
                <w:rFonts w:hint="eastAsia"/>
              </w:rPr>
              <w:t xml:space="preserve">　（３）メールアドレス</w:t>
            </w:r>
          </w:p>
        </w:tc>
        <w:tc>
          <w:tcPr>
            <w:tcW w:w="4955" w:type="dxa"/>
            <w:tcBorders>
              <w:top w:val="dotted" w:sz="4" w:space="0" w:color="auto"/>
            </w:tcBorders>
          </w:tcPr>
          <w:p w14:paraId="5DCAA8C9" w14:textId="77777777" w:rsidR="00290F15" w:rsidRDefault="00290F15" w:rsidP="00290F15"/>
        </w:tc>
      </w:tr>
      <w:tr w:rsidR="00290F15" w14:paraId="0107F85D" w14:textId="77777777" w:rsidTr="00290F15">
        <w:trPr>
          <w:trHeight w:val="567"/>
        </w:trPr>
        <w:tc>
          <w:tcPr>
            <w:tcW w:w="3539" w:type="dxa"/>
            <w:vAlign w:val="center"/>
          </w:tcPr>
          <w:p w14:paraId="7535A44A" w14:textId="77777777" w:rsidR="00290F15" w:rsidRDefault="00290F15" w:rsidP="00290F15">
            <w:r>
              <w:rPr>
                <w:rFonts w:hint="eastAsia"/>
              </w:rPr>
              <w:t>使用目的</w:t>
            </w:r>
          </w:p>
        </w:tc>
        <w:tc>
          <w:tcPr>
            <w:tcW w:w="4955" w:type="dxa"/>
          </w:tcPr>
          <w:p w14:paraId="25EC9B21" w14:textId="77777777" w:rsidR="00290F15" w:rsidRDefault="00290F15" w:rsidP="00290F15"/>
        </w:tc>
      </w:tr>
      <w:tr w:rsidR="00B5499B" w14:paraId="4FE74FF8" w14:textId="77777777" w:rsidTr="00B5499B">
        <w:trPr>
          <w:trHeight w:val="567"/>
        </w:trPr>
        <w:tc>
          <w:tcPr>
            <w:tcW w:w="3539" w:type="dxa"/>
            <w:vAlign w:val="center"/>
          </w:tcPr>
          <w:p w14:paraId="29CFC42E" w14:textId="77777777" w:rsidR="00B5499B" w:rsidRDefault="00B5499B" w:rsidP="00290F15">
            <w:r>
              <w:rPr>
                <w:rFonts w:hint="eastAsia"/>
              </w:rPr>
              <w:t>使用期間</w:t>
            </w:r>
          </w:p>
        </w:tc>
        <w:tc>
          <w:tcPr>
            <w:tcW w:w="4955" w:type="dxa"/>
            <w:vAlign w:val="center"/>
          </w:tcPr>
          <w:p w14:paraId="22A5DBA0" w14:textId="77777777" w:rsidR="00B5499B" w:rsidRDefault="00B5499B" w:rsidP="00290F15">
            <w:r>
              <w:rPr>
                <w:rFonts w:hint="eastAsia"/>
              </w:rPr>
              <w:t xml:space="preserve">　　　年　　月　　日　～　　　年　　月　　日</w:t>
            </w:r>
          </w:p>
        </w:tc>
      </w:tr>
      <w:tr w:rsidR="00290F15" w14:paraId="4E84DEFE" w14:textId="77777777" w:rsidTr="00290F15">
        <w:tc>
          <w:tcPr>
            <w:tcW w:w="3539" w:type="dxa"/>
          </w:tcPr>
          <w:p w14:paraId="77F3C02F" w14:textId="77777777" w:rsidR="00290F15" w:rsidRDefault="00290F15" w:rsidP="00290F15">
            <w:r>
              <w:rPr>
                <w:rFonts w:hint="eastAsia"/>
              </w:rPr>
              <w:t>使用物</w:t>
            </w:r>
          </w:p>
          <w:p w14:paraId="5D20C08F" w14:textId="5898A955" w:rsidR="00290F15" w:rsidRDefault="00290F15" w:rsidP="00290F15">
            <w:pPr>
              <w:ind w:left="210" w:hangingChars="100" w:hanging="210"/>
            </w:pPr>
            <w:r>
              <w:rPr>
                <w:rFonts w:hint="eastAsia"/>
              </w:rPr>
              <w:t>※ポスター、</w:t>
            </w:r>
            <w:r w:rsidR="00E66542">
              <w:rPr>
                <w:rFonts w:hint="eastAsia"/>
              </w:rPr>
              <w:t>パンフレット</w:t>
            </w:r>
            <w:r>
              <w:rPr>
                <w:rFonts w:hint="eastAsia"/>
              </w:rPr>
              <w:t>等の使用物品等の現物、写真又は</w:t>
            </w:r>
            <w:r w:rsidR="00DB6615">
              <w:rPr>
                <w:rFonts w:hint="eastAsia"/>
              </w:rPr>
              <w:t>それらの写し</w:t>
            </w:r>
            <w:r>
              <w:rPr>
                <w:rFonts w:hint="eastAsia"/>
              </w:rPr>
              <w:t>を提出してください。</w:t>
            </w:r>
          </w:p>
          <w:p w14:paraId="1B6AD2BE" w14:textId="77777777" w:rsidR="00290F15" w:rsidRDefault="00290F15" w:rsidP="00290F15">
            <w:pPr>
              <w:ind w:left="210" w:hangingChars="100" w:hanging="210"/>
            </w:pPr>
            <w:r>
              <w:rPr>
                <w:rFonts w:hint="eastAsia"/>
              </w:rPr>
              <w:t>※ホームページに掲載する場合にはＵＲＬを記載してください。</w:t>
            </w:r>
          </w:p>
          <w:p w14:paraId="4C8826F5" w14:textId="73A4FC2A" w:rsidR="00DB6615" w:rsidRDefault="00DB6615" w:rsidP="00290F15">
            <w:pPr>
              <w:ind w:left="210" w:hangingChars="100" w:hanging="210"/>
            </w:pPr>
          </w:p>
        </w:tc>
        <w:tc>
          <w:tcPr>
            <w:tcW w:w="4955" w:type="dxa"/>
          </w:tcPr>
          <w:p w14:paraId="1E4B6C42" w14:textId="77777777" w:rsidR="00290F15" w:rsidRDefault="00290F15" w:rsidP="00290F15"/>
        </w:tc>
      </w:tr>
    </w:tbl>
    <w:p w14:paraId="5A6B86E5" w14:textId="77777777" w:rsidR="00290F15" w:rsidRDefault="00290F15" w:rsidP="00290F15"/>
    <w:p w14:paraId="6A22EA1D" w14:textId="620DFA06" w:rsidR="00290F15" w:rsidRDefault="00290F15">
      <w:pPr>
        <w:widowControl/>
        <w:jc w:val="left"/>
      </w:pPr>
    </w:p>
    <w:sectPr w:rsidR="00290F15" w:rsidSect="007F701D">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3BC1" w14:textId="77777777" w:rsidR="00396F8A" w:rsidRDefault="00396F8A" w:rsidP="001939E4">
      <w:r>
        <w:separator/>
      </w:r>
    </w:p>
  </w:endnote>
  <w:endnote w:type="continuationSeparator" w:id="0">
    <w:p w14:paraId="08B2A4A3" w14:textId="77777777" w:rsidR="00396F8A" w:rsidRDefault="00396F8A" w:rsidP="0019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DF531" w14:textId="77777777" w:rsidR="00396F8A" w:rsidRDefault="00396F8A" w:rsidP="001939E4">
      <w:r>
        <w:separator/>
      </w:r>
    </w:p>
  </w:footnote>
  <w:footnote w:type="continuationSeparator" w:id="0">
    <w:p w14:paraId="74D5F901" w14:textId="77777777" w:rsidR="00396F8A" w:rsidRDefault="00396F8A" w:rsidP="00193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111"/>
    <w:multiLevelType w:val="hybridMultilevel"/>
    <w:tmpl w:val="CCF8BF60"/>
    <w:lvl w:ilvl="0" w:tplc="05D4DDC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3C5"/>
    <w:multiLevelType w:val="hybridMultilevel"/>
    <w:tmpl w:val="07AA61F0"/>
    <w:lvl w:ilvl="0" w:tplc="B7A266EC">
      <w:start w:val="1"/>
      <w:numFmt w:val="decimalFullWidth"/>
      <w:lvlText w:val="（%1）"/>
      <w:lvlJc w:val="left"/>
      <w:pPr>
        <w:ind w:left="420" w:hanging="420"/>
      </w:pPr>
      <w:rPr>
        <w:rFonts w:hint="default"/>
      </w:rPr>
    </w:lvl>
    <w:lvl w:ilvl="1" w:tplc="B7A266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D6698"/>
    <w:multiLevelType w:val="hybridMultilevel"/>
    <w:tmpl w:val="67161C0E"/>
    <w:lvl w:ilvl="0" w:tplc="B7A26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107D3"/>
    <w:multiLevelType w:val="hybridMultilevel"/>
    <w:tmpl w:val="B0CC0BEA"/>
    <w:lvl w:ilvl="0" w:tplc="015EC22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0CD024C"/>
    <w:multiLevelType w:val="hybridMultilevel"/>
    <w:tmpl w:val="3336E566"/>
    <w:lvl w:ilvl="0" w:tplc="B7A26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57FBE"/>
    <w:multiLevelType w:val="hybridMultilevel"/>
    <w:tmpl w:val="D8024DF8"/>
    <w:lvl w:ilvl="0" w:tplc="1BBC6AE8">
      <w:start w:val="1"/>
      <w:numFmt w:val="decimalFullWidth"/>
      <w:lvlText w:val="第%1条"/>
      <w:lvlJc w:val="left"/>
      <w:pPr>
        <w:ind w:left="840" w:hanging="840"/>
      </w:pPr>
      <w:rPr>
        <w:rFonts w:hint="default"/>
      </w:rPr>
    </w:lvl>
    <w:lvl w:ilvl="1" w:tplc="B7A266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B2617B"/>
    <w:multiLevelType w:val="hybridMultilevel"/>
    <w:tmpl w:val="13F0457A"/>
    <w:lvl w:ilvl="0" w:tplc="B7A26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9905AD"/>
    <w:multiLevelType w:val="hybridMultilevel"/>
    <w:tmpl w:val="24A4054E"/>
    <w:lvl w:ilvl="0" w:tplc="17C6529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C2E39"/>
    <w:multiLevelType w:val="hybridMultilevel"/>
    <w:tmpl w:val="E5EA0226"/>
    <w:lvl w:ilvl="0" w:tplc="8292B4B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9" w15:restartNumberingAfterBreak="0">
    <w:nsid w:val="40E26AC2"/>
    <w:multiLevelType w:val="hybridMultilevel"/>
    <w:tmpl w:val="B92429FA"/>
    <w:lvl w:ilvl="0" w:tplc="DB2A6C2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EF0178"/>
    <w:multiLevelType w:val="hybridMultilevel"/>
    <w:tmpl w:val="E15C1F72"/>
    <w:lvl w:ilvl="0" w:tplc="B7A266EC">
      <w:start w:val="1"/>
      <w:numFmt w:val="decimalFullWidth"/>
      <w:lvlText w:val="（%1）"/>
      <w:lvlJc w:val="left"/>
      <w:pPr>
        <w:ind w:left="420" w:hanging="420"/>
      </w:pPr>
      <w:rPr>
        <w:rFonts w:hint="default"/>
      </w:rPr>
    </w:lvl>
    <w:lvl w:ilvl="1" w:tplc="B7A266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F410C"/>
    <w:multiLevelType w:val="hybridMultilevel"/>
    <w:tmpl w:val="5FE40168"/>
    <w:lvl w:ilvl="0" w:tplc="0CAA473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7021C"/>
    <w:multiLevelType w:val="hybridMultilevel"/>
    <w:tmpl w:val="12D4ABFE"/>
    <w:lvl w:ilvl="0" w:tplc="DC7290F2">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67DA64B5"/>
    <w:multiLevelType w:val="hybridMultilevel"/>
    <w:tmpl w:val="9572CEB0"/>
    <w:lvl w:ilvl="0" w:tplc="B7A266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9C3C1B"/>
    <w:multiLevelType w:val="hybridMultilevel"/>
    <w:tmpl w:val="2AC664E2"/>
    <w:lvl w:ilvl="0" w:tplc="B7A26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3"/>
  </w:num>
  <w:num w:numId="6">
    <w:abstractNumId w:val="11"/>
  </w:num>
  <w:num w:numId="7">
    <w:abstractNumId w:val="9"/>
  </w:num>
  <w:num w:numId="8">
    <w:abstractNumId w:val="1"/>
  </w:num>
  <w:num w:numId="9">
    <w:abstractNumId w:val="6"/>
  </w:num>
  <w:num w:numId="10">
    <w:abstractNumId w:val="10"/>
  </w:num>
  <w:num w:numId="11">
    <w:abstractNumId w:val="2"/>
  </w:num>
  <w:num w:numId="12">
    <w:abstractNumId w:val="14"/>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2"/>
    <w:rsid w:val="00073F38"/>
    <w:rsid w:val="00155153"/>
    <w:rsid w:val="001939E4"/>
    <w:rsid w:val="001F7739"/>
    <w:rsid w:val="00290F15"/>
    <w:rsid w:val="002C28BB"/>
    <w:rsid w:val="00396F8A"/>
    <w:rsid w:val="00415C48"/>
    <w:rsid w:val="00577AFA"/>
    <w:rsid w:val="0060299C"/>
    <w:rsid w:val="00611234"/>
    <w:rsid w:val="0067209C"/>
    <w:rsid w:val="006A702C"/>
    <w:rsid w:val="00716CF7"/>
    <w:rsid w:val="007753C1"/>
    <w:rsid w:val="007F701D"/>
    <w:rsid w:val="00910499"/>
    <w:rsid w:val="00917317"/>
    <w:rsid w:val="00AA16B9"/>
    <w:rsid w:val="00B5499B"/>
    <w:rsid w:val="00B94E6B"/>
    <w:rsid w:val="00BB7CC2"/>
    <w:rsid w:val="00C13432"/>
    <w:rsid w:val="00D52743"/>
    <w:rsid w:val="00DA5AA5"/>
    <w:rsid w:val="00DB6615"/>
    <w:rsid w:val="00E66542"/>
    <w:rsid w:val="00E751BC"/>
    <w:rsid w:val="00F7526B"/>
    <w:rsid w:val="00FD1044"/>
    <w:rsid w:val="00FF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3342C"/>
  <w15:chartTrackingRefBased/>
  <w15:docId w15:val="{C38E40FF-4616-457D-97DA-1C41C409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432"/>
    <w:pPr>
      <w:ind w:leftChars="400" w:left="840"/>
    </w:pPr>
  </w:style>
  <w:style w:type="table" w:styleId="a4">
    <w:name w:val="Table Grid"/>
    <w:basedOn w:val="a1"/>
    <w:uiPriority w:val="39"/>
    <w:rsid w:val="0029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65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6542"/>
    <w:rPr>
      <w:rFonts w:asciiTheme="majorHAnsi" w:eastAsiaTheme="majorEastAsia" w:hAnsiTheme="majorHAnsi" w:cstheme="majorBidi"/>
      <w:sz w:val="18"/>
      <w:szCs w:val="18"/>
    </w:rPr>
  </w:style>
  <w:style w:type="paragraph" w:styleId="a7">
    <w:name w:val="header"/>
    <w:basedOn w:val="a"/>
    <w:link w:val="a8"/>
    <w:uiPriority w:val="99"/>
    <w:unhideWhenUsed/>
    <w:rsid w:val="001939E4"/>
    <w:pPr>
      <w:tabs>
        <w:tab w:val="center" w:pos="4252"/>
        <w:tab w:val="right" w:pos="8504"/>
      </w:tabs>
      <w:snapToGrid w:val="0"/>
    </w:pPr>
  </w:style>
  <w:style w:type="character" w:customStyle="1" w:styleId="a8">
    <w:name w:val="ヘッダー (文字)"/>
    <w:basedOn w:val="a0"/>
    <w:link w:val="a7"/>
    <w:uiPriority w:val="99"/>
    <w:rsid w:val="001939E4"/>
  </w:style>
  <w:style w:type="paragraph" w:styleId="a9">
    <w:name w:val="footer"/>
    <w:basedOn w:val="a"/>
    <w:link w:val="aa"/>
    <w:uiPriority w:val="99"/>
    <w:unhideWhenUsed/>
    <w:rsid w:val="001939E4"/>
    <w:pPr>
      <w:tabs>
        <w:tab w:val="center" w:pos="4252"/>
        <w:tab w:val="right" w:pos="8504"/>
      </w:tabs>
      <w:snapToGrid w:val="0"/>
    </w:pPr>
  </w:style>
  <w:style w:type="character" w:customStyle="1" w:styleId="aa">
    <w:name w:val="フッター (文字)"/>
    <w:basedOn w:val="a0"/>
    <w:link w:val="a9"/>
    <w:uiPriority w:val="99"/>
    <w:rsid w:val="001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